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北京万和公益基金会</w:t>
      </w:r>
    </w:p>
    <w:p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2023年度捐赠财产使用报告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尊敬的捐赠人：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您好！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我基金会在2023年度接收捐赠和支出情况，明细如下：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接受捐赠：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（1）2023年03月25日接收未来伟业（北京）医疗设备有限公司捐赠价值人民币1100.00万元的医疗设备。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（2）基金会于2023年04月21日接收石药集团欧意药业有限公司捐赠人民币15万元，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这些款项主要用于：日常办公支出。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捐赠支出：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（1）捐赠给京山市绿林镇卫生院价值220万元人民币的医疗设备。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（2）捐赠给京山市疾病预防控制中心价值220万元人民币的医疗设备。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（3）捐赠给京山市温泉社区卫生服务中心价值220万元人民币的医疗设备。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（4）捐赠给京山市三阳镇卫生院价值220万元人民币的医疗设备。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（5）捐赠给京山市新市社区卫生服务中心价值220万元人民币的医疗设备。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（6）捐赠给烟台杏罘康复医院价值1.2万元人民币的医疗设备。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（7）捐赠给邯郸市丛台区联纺北社区卫生服务中心价值0.4万元人民币的医疗设备。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以上内容为我基金会2023年的捐赠财产使用报告，望各位捐赠人知悉！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NzVmZjQwOTM3NDY1ZTUwYmRjZWI3Y2JlNWVjYWQifQ=="/>
  </w:docVars>
  <w:rsids>
    <w:rsidRoot w:val="4A6872D2"/>
    <w:rsid w:val="029221B4"/>
    <w:rsid w:val="1C2F084F"/>
    <w:rsid w:val="1CB35859"/>
    <w:rsid w:val="2C906183"/>
    <w:rsid w:val="30AD3F25"/>
    <w:rsid w:val="3B7D7933"/>
    <w:rsid w:val="3C3139F5"/>
    <w:rsid w:val="3CB92523"/>
    <w:rsid w:val="4A6872D2"/>
    <w:rsid w:val="4FFE56F6"/>
    <w:rsid w:val="593A679F"/>
    <w:rsid w:val="603C196C"/>
    <w:rsid w:val="6B780A2E"/>
    <w:rsid w:val="6C776517"/>
    <w:rsid w:val="7BDE0321"/>
    <w:rsid w:val="7C2A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554</Words>
  <Characters>583</Characters>
  <Lines>0</Lines>
  <Paragraphs>0</Paragraphs>
  <TotalTime>2</TotalTime>
  <ScaleCrop>false</ScaleCrop>
  <LinksUpToDate>false</LinksUpToDate>
  <CharactersWithSpaces>583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2021-06-14T01:33:00Z</dcterms:created>
  <dc:creator>刘亚超</dc:creator>
  <cp:lastModifiedBy>裴裴</cp:lastModifiedBy>
  <cp:lastPrinted>2021-08-04T09:51:00Z</cp:lastPrinted>
  <dcterms:modified xsi:type="dcterms:W3CDTF">2024-02-18T02:19:17Z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2372CF6363C94FBFAC039CE64313A5CB</vt:lpwstr>
  </property>
</Properties>
</file>