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8DAA5" w14:textId="77777777" w:rsidR="000318FD" w:rsidRDefault="000318FD">
      <w:pPr>
        <w:jc w:val="center"/>
        <w:rPr>
          <w:rFonts w:ascii="黑体" w:eastAsia="黑体" w:hAnsi="Arial" w:cs="Arial"/>
          <w:color w:val="6D6E71"/>
          <w:sz w:val="36"/>
          <w:szCs w:val="36"/>
        </w:rPr>
      </w:pPr>
      <w:bookmarkStart w:id="0" w:name="_GoBack"/>
      <w:bookmarkEnd w:id="0"/>
    </w:p>
    <w:p w14:paraId="7B08D882" w14:textId="77777777" w:rsidR="000318FD" w:rsidRDefault="000318FD">
      <w:pPr>
        <w:jc w:val="center"/>
        <w:rPr>
          <w:rFonts w:ascii="黑体" w:eastAsia="黑体" w:hAnsi="Arial" w:cs="Arial"/>
          <w:color w:val="6D6E71"/>
          <w:sz w:val="24"/>
        </w:rPr>
      </w:pPr>
    </w:p>
    <w:p w14:paraId="1D66FB00" w14:textId="77777777" w:rsidR="000318FD" w:rsidRDefault="009201BC">
      <w:pPr>
        <w:jc w:val="center"/>
        <w:rPr>
          <w:rFonts w:ascii="黑体" w:eastAsia="黑体" w:hAnsi="Arial" w:cs="Arial"/>
          <w:color w:val="6D6E71"/>
          <w:sz w:val="24"/>
        </w:rPr>
      </w:pPr>
      <w:r>
        <w:rPr>
          <w:rFonts w:ascii="黑体" w:eastAsia="黑体" w:hAnsi="Arial" w:cs="Arial"/>
          <w:color w:val="6D6E71"/>
          <w:sz w:val="24"/>
        </w:rPr>
        <w:pict w14:anchorId="27203CA5">
          <v:shapetype id="_x0000_t202" coordsize="21600,21600" o:spt="202" path="m,l,21600r21600,l21600,xe">
            <v:stroke joinstyle="miter"/>
            <v:path gradientshapeok="t" o:connecttype="rect"/>
          </v:shapetype>
          <v:shape id="Quad Arrow 1026" o:spid="_x0000_s1026" type="#_x0000_t202" style="position:absolute;left:0;text-align:left;margin-left:64.85pt;margin-top:13.95pt;width:301.5pt;height:154.5pt;z-index:251658240;mso-width-relative:page;mso-height-relative:page" o:preferrelative="t" stroked="f">
            <v:textbox>
              <w:txbxContent>
                <w:p w14:paraId="2A1A8299" w14:textId="77777777" w:rsidR="000318FD" w:rsidRDefault="008860DD">
                  <w:pPr>
                    <w:spacing w:beforeLines="80" w:before="249" w:line="800" w:lineRule="exact"/>
                    <w:jc w:val="center"/>
                    <w:rPr>
                      <w:rFonts w:ascii="黑体" w:eastAsia="黑体" w:hAnsi="黑体" w:cs="Arial"/>
                      <w:b/>
                      <w:spacing w:val="30"/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cs="Arial" w:hint="eastAsia"/>
                      <w:b/>
                      <w:spacing w:val="30"/>
                      <w:sz w:val="44"/>
                      <w:szCs w:val="44"/>
                    </w:rPr>
                    <w:t>北京万和公益基金会</w:t>
                  </w:r>
                </w:p>
                <w:p w14:paraId="5610FB0D" w14:textId="77777777" w:rsidR="000318FD" w:rsidRDefault="008860DD">
                  <w:pPr>
                    <w:spacing w:line="800" w:lineRule="exact"/>
                    <w:jc w:val="center"/>
                    <w:rPr>
                      <w:rFonts w:ascii="黑体" w:eastAsia="黑体" w:hAnsi="黑体"/>
                      <w:b/>
                      <w:spacing w:val="40"/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hint="eastAsia"/>
                      <w:b/>
                      <w:spacing w:val="40"/>
                      <w:sz w:val="44"/>
                      <w:szCs w:val="44"/>
                    </w:rPr>
                    <w:t>201</w:t>
                  </w:r>
                  <w:r>
                    <w:rPr>
                      <w:rFonts w:ascii="黑体" w:eastAsia="黑体" w:hAnsi="黑体"/>
                      <w:b/>
                      <w:spacing w:val="40"/>
                      <w:sz w:val="44"/>
                      <w:szCs w:val="44"/>
                    </w:rPr>
                    <w:t>9</w:t>
                  </w:r>
                  <w:r>
                    <w:rPr>
                      <w:rFonts w:ascii="黑体" w:eastAsia="黑体" w:hAnsi="黑体" w:hint="eastAsia"/>
                      <w:b/>
                      <w:spacing w:val="40"/>
                      <w:sz w:val="44"/>
                      <w:szCs w:val="44"/>
                    </w:rPr>
                    <w:t>年度</w:t>
                  </w:r>
                </w:p>
                <w:p w14:paraId="647C08E6" w14:textId="77777777" w:rsidR="000318FD" w:rsidRDefault="008860DD">
                  <w:pPr>
                    <w:spacing w:line="800" w:lineRule="exact"/>
                    <w:jc w:val="center"/>
                  </w:pPr>
                  <w:r>
                    <w:rPr>
                      <w:rFonts w:ascii="黑体" w:eastAsia="黑体" w:hAnsi="黑体" w:hint="eastAsia"/>
                      <w:b/>
                      <w:spacing w:val="50"/>
                      <w:sz w:val="44"/>
                      <w:szCs w:val="44"/>
                    </w:rPr>
                    <w:t>审计报告</w:t>
                  </w:r>
                </w:p>
              </w:txbxContent>
            </v:textbox>
          </v:shape>
        </w:pict>
      </w:r>
    </w:p>
    <w:p w14:paraId="12B7E793" w14:textId="77777777" w:rsidR="000318FD" w:rsidRDefault="000318FD">
      <w:pPr>
        <w:jc w:val="center"/>
        <w:rPr>
          <w:rFonts w:ascii="黑体" w:eastAsia="黑体" w:hAnsi="Arial" w:cs="Arial"/>
          <w:color w:val="6D6E71"/>
          <w:sz w:val="24"/>
        </w:rPr>
      </w:pPr>
    </w:p>
    <w:p w14:paraId="343BAB33" w14:textId="77777777" w:rsidR="000318FD" w:rsidRDefault="000318FD">
      <w:pPr>
        <w:spacing w:line="12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7023913A" w14:textId="77777777" w:rsidR="000318FD" w:rsidRDefault="000318FD">
      <w:pPr>
        <w:spacing w:line="12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1F8745C6" w14:textId="77777777" w:rsidR="000318FD" w:rsidRDefault="000318FD">
      <w:pPr>
        <w:spacing w:line="1200" w:lineRule="exact"/>
        <w:jc w:val="center"/>
        <w:rPr>
          <w:rFonts w:eastAsia="华文中宋"/>
          <w:b/>
          <w:sz w:val="44"/>
          <w:szCs w:val="44"/>
        </w:rPr>
      </w:pPr>
    </w:p>
    <w:tbl>
      <w:tblPr>
        <w:tblW w:w="7020" w:type="dxa"/>
        <w:tblInd w:w="959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9"/>
        <w:gridCol w:w="1801"/>
      </w:tblGrid>
      <w:tr w:rsidR="000318FD" w14:paraId="7AB050A9" w14:textId="77777777">
        <w:trPr>
          <w:trHeight w:val="330"/>
        </w:trPr>
        <w:tc>
          <w:tcPr>
            <w:tcW w:w="5219" w:type="dxa"/>
            <w:vAlign w:val="center"/>
          </w:tcPr>
          <w:p w14:paraId="238C7F65" w14:textId="77777777" w:rsidR="000318FD" w:rsidRDefault="00886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目录</w:t>
            </w:r>
          </w:p>
        </w:tc>
        <w:tc>
          <w:tcPr>
            <w:tcW w:w="1801" w:type="dxa"/>
            <w:vAlign w:val="center"/>
          </w:tcPr>
          <w:p w14:paraId="5FFFFD96" w14:textId="77777777" w:rsidR="000318FD" w:rsidRDefault="008860D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页次</w:t>
            </w:r>
          </w:p>
        </w:tc>
      </w:tr>
      <w:tr w:rsidR="000318FD" w14:paraId="4780AA93" w14:textId="77777777">
        <w:trPr>
          <w:trHeight w:val="330"/>
        </w:trPr>
        <w:tc>
          <w:tcPr>
            <w:tcW w:w="5219" w:type="dxa"/>
            <w:vAlign w:val="center"/>
          </w:tcPr>
          <w:p w14:paraId="5913562F" w14:textId="77777777" w:rsidR="000318FD" w:rsidRDefault="008860DD">
            <w:pPr>
              <w:widowControl/>
              <w:numPr>
                <w:ilvl w:val="0"/>
                <w:numId w:val="1"/>
              </w:numPr>
              <w:ind w:firstLine="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审计报告</w:t>
            </w:r>
          </w:p>
        </w:tc>
        <w:tc>
          <w:tcPr>
            <w:tcW w:w="1801" w:type="dxa"/>
          </w:tcPr>
          <w:p w14:paraId="55DE2D67" w14:textId="77777777" w:rsidR="000318FD" w:rsidRDefault="0088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</w:tr>
      <w:tr w:rsidR="000318FD" w14:paraId="7CF0BD65" w14:textId="77777777">
        <w:trPr>
          <w:trHeight w:val="330"/>
        </w:trPr>
        <w:tc>
          <w:tcPr>
            <w:tcW w:w="5219" w:type="dxa"/>
            <w:vAlign w:val="center"/>
          </w:tcPr>
          <w:p w14:paraId="2E1CA14B" w14:textId="77777777" w:rsidR="000318FD" w:rsidRDefault="008860D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二、资产负债表</w:t>
            </w:r>
          </w:p>
        </w:tc>
        <w:tc>
          <w:tcPr>
            <w:tcW w:w="1801" w:type="dxa"/>
          </w:tcPr>
          <w:p w14:paraId="1B64968F" w14:textId="77777777" w:rsidR="000318FD" w:rsidRDefault="0088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318FD" w14:paraId="6D879193" w14:textId="77777777">
        <w:trPr>
          <w:trHeight w:val="330"/>
        </w:trPr>
        <w:tc>
          <w:tcPr>
            <w:tcW w:w="5219" w:type="dxa"/>
            <w:vAlign w:val="center"/>
          </w:tcPr>
          <w:p w14:paraId="3A9EB68A" w14:textId="77777777" w:rsidR="000318FD" w:rsidRDefault="008860D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三、年度业务活动表</w:t>
            </w:r>
          </w:p>
        </w:tc>
        <w:tc>
          <w:tcPr>
            <w:tcW w:w="1801" w:type="dxa"/>
          </w:tcPr>
          <w:p w14:paraId="75CDA6DE" w14:textId="77777777" w:rsidR="000318FD" w:rsidRDefault="0088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318FD" w14:paraId="4AB9CA10" w14:textId="77777777">
        <w:trPr>
          <w:trHeight w:val="330"/>
        </w:trPr>
        <w:tc>
          <w:tcPr>
            <w:tcW w:w="5219" w:type="dxa"/>
            <w:vAlign w:val="center"/>
          </w:tcPr>
          <w:p w14:paraId="04E8A938" w14:textId="77777777" w:rsidR="000318FD" w:rsidRDefault="008860D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四、年度现金流量表</w:t>
            </w:r>
          </w:p>
        </w:tc>
        <w:tc>
          <w:tcPr>
            <w:tcW w:w="1801" w:type="dxa"/>
          </w:tcPr>
          <w:p w14:paraId="6CB083B6" w14:textId="77777777" w:rsidR="000318FD" w:rsidRDefault="0088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318FD" w14:paraId="503CEDDF" w14:textId="77777777">
        <w:trPr>
          <w:trHeight w:val="330"/>
        </w:trPr>
        <w:tc>
          <w:tcPr>
            <w:tcW w:w="5219" w:type="dxa"/>
            <w:vAlign w:val="center"/>
          </w:tcPr>
          <w:p w14:paraId="5489A5D9" w14:textId="77777777" w:rsidR="000318FD" w:rsidRDefault="008860D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五、会计报表附注</w:t>
            </w:r>
          </w:p>
        </w:tc>
        <w:tc>
          <w:tcPr>
            <w:tcW w:w="1801" w:type="dxa"/>
          </w:tcPr>
          <w:p w14:paraId="3FAC4E19" w14:textId="77777777" w:rsidR="000318FD" w:rsidRDefault="0088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</w:t>
            </w:r>
            <w:r w:rsidR="00FF0DD1">
              <w:rPr>
                <w:sz w:val="22"/>
                <w:szCs w:val="22"/>
              </w:rPr>
              <w:t>2</w:t>
            </w:r>
          </w:p>
        </w:tc>
      </w:tr>
      <w:tr w:rsidR="000318FD" w14:paraId="505DE35F" w14:textId="77777777">
        <w:trPr>
          <w:trHeight w:val="330"/>
        </w:trPr>
        <w:tc>
          <w:tcPr>
            <w:tcW w:w="5219" w:type="dxa"/>
            <w:vAlign w:val="center"/>
          </w:tcPr>
          <w:p w14:paraId="4C7E6737" w14:textId="77777777" w:rsidR="000318FD" w:rsidRDefault="008860D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六、会计师事务所营业执照复印件</w:t>
            </w:r>
          </w:p>
        </w:tc>
        <w:tc>
          <w:tcPr>
            <w:tcW w:w="1801" w:type="dxa"/>
          </w:tcPr>
          <w:p w14:paraId="284A95B4" w14:textId="77777777" w:rsidR="000318FD" w:rsidRDefault="00886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0DD1">
              <w:rPr>
                <w:sz w:val="22"/>
                <w:szCs w:val="22"/>
              </w:rPr>
              <w:t>3</w:t>
            </w:r>
          </w:p>
        </w:tc>
      </w:tr>
    </w:tbl>
    <w:p w14:paraId="3CE88A34" w14:textId="77777777" w:rsidR="000318FD" w:rsidRDefault="000318FD"/>
    <w:p w14:paraId="400ACCCD" w14:textId="77777777" w:rsidR="000318FD" w:rsidRDefault="000318FD"/>
    <w:p w14:paraId="795F9B20" w14:textId="77777777" w:rsidR="000318FD" w:rsidRDefault="000318FD"/>
    <w:p w14:paraId="63CF25D7" w14:textId="77777777" w:rsidR="000318FD" w:rsidRDefault="000318FD"/>
    <w:p w14:paraId="1CEB95D4" w14:textId="77777777" w:rsidR="000318FD" w:rsidRDefault="000318FD"/>
    <w:p w14:paraId="14DFAF00" w14:textId="77777777" w:rsidR="000318FD" w:rsidRDefault="000318FD"/>
    <w:p w14:paraId="64494354" w14:textId="77777777" w:rsidR="000318FD" w:rsidRDefault="000318FD"/>
    <w:p w14:paraId="69A8CD6C" w14:textId="77777777" w:rsidR="000318FD" w:rsidRDefault="008860DD">
      <w:pPr>
        <w:tabs>
          <w:tab w:val="left" w:pos="0"/>
        </w:tabs>
        <w:spacing w:line="300" w:lineRule="auto"/>
        <w:ind w:leftChars="675" w:left="1476" w:hangingChars="23" w:hanging="58"/>
        <w:rPr>
          <w:spacing w:val="20"/>
          <w:szCs w:val="21"/>
        </w:rPr>
      </w:pPr>
      <w:r>
        <w:rPr>
          <w:rFonts w:hAnsi="宋体"/>
          <w:spacing w:val="20"/>
          <w:szCs w:val="21"/>
        </w:rPr>
        <w:t>委托单位：北京</w:t>
      </w:r>
      <w:r>
        <w:rPr>
          <w:rFonts w:hAnsi="宋体" w:hint="eastAsia"/>
          <w:spacing w:val="20"/>
          <w:szCs w:val="21"/>
        </w:rPr>
        <w:t>万和公益</w:t>
      </w:r>
      <w:r>
        <w:rPr>
          <w:rFonts w:hAnsi="宋体"/>
          <w:spacing w:val="20"/>
          <w:szCs w:val="21"/>
        </w:rPr>
        <w:t>基金会</w:t>
      </w:r>
    </w:p>
    <w:p w14:paraId="0BDD9542" w14:textId="199FA3F6" w:rsidR="000318FD" w:rsidRDefault="008860DD">
      <w:pPr>
        <w:tabs>
          <w:tab w:val="left" w:pos="0"/>
        </w:tabs>
        <w:spacing w:line="300" w:lineRule="auto"/>
        <w:ind w:leftChars="675" w:left="1476" w:hangingChars="23" w:hanging="58"/>
        <w:rPr>
          <w:spacing w:val="20"/>
          <w:szCs w:val="21"/>
        </w:rPr>
      </w:pPr>
      <w:r>
        <w:rPr>
          <w:rFonts w:hAnsi="宋体"/>
          <w:spacing w:val="20"/>
          <w:szCs w:val="21"/>
        </w:rPr>
        <w:t>审计单位：亚太（集团）</w:t>
      </w:r>
      <w:r w:rsidR="009201BC">
        <w:rPr>
          <w:rFonts w:hAnsi="宋体"/>
          <w:noProof/>
          <w:spacing w:val="20"/>
          <w:szCs w:val="21"/>
        </w:rPr>
        <w:pict w14:anchorId="6E45BB5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305.85pt;margin-top:579.6pt;width:96pt;height:94.2pt;z-index:251660288;visibility:visible;mso-position-horizontal-relative:page;mso-position-vertical-relative:page" o:preferrelative="t" filled="f" stroked="f">
            <v:imagedata r:id="rId8" o:title=""/>
            <o:lock v:ext="edit" aspectratio="t"/>
            <w10:wrap anchorx="page" anchory="page"/>
          </v:shape>
          <w:control r:id="rId9" w:name="BJCAWordSign1" w:shapeid="_x0000_s1028"/>
        </w:pict>
      </w:r>
      <w:r>
        <w:rPr>
          <w:rFonts w:hAnsi="宋体"/>
          <w:spacing w:val="20"/>
          <w:szCs w:val="21"/>
        </w:rPr>
        <w:t>会计师事务所（特殊普通合伙）</w:t>
      </w:r>
    </w:p>
    <w:p w14:paraId="4EB3C377" w14:textId="77777777" w:rsidR="000318FD" w:rsidRDefault="008860DD">
      <w:pPr>
        <w:tabs>
          <w:tab w:val="left" w:pos="0"/>
        </w:tabs>
        <w:spacing w:line="300" w:lineRule="auto"/>
        <w:ind w:leftChars="675" w:left="1476" w:hangingChars="23" w:hanging="58"/>
        <w:rPr>
          <w:spacing w:val="20"/>
          <w:szCs w:val="21"/>
        </w:rPr>
      </w:pPr>
      <w:r>
        <w:rPr>
          <w:rFonts w:hAnsi="宋体"/>
          <w:spacing w:val="20"/>
          <w:szCs w:val="21"/>
        </w:rPr>
        <w:t>联系电话：</w:t>
      </w:r>
      <w:r>
        <w:rPr>
          <w:spacing w:val="20"/>
          <w:szCs w:val="21"/>
        </w:rPr>
        <w:t>010-88312386</w:t>
      </w:r>
    </w:p>
    <w:p w14:paraId="615E98CD" w14:textId="77777777" w:rsidR="000318FD" w:rsidRDefault="008860DD">
      <w:pPr>
        <w:tabs>
          <w:tab w:val="left" w:pos="0"/>
        </w:tabs>
        <w:spacing w:line="300" w:lineRule="auto"/>
        <w:ind w:leftChars="675" w:left="1476" w:hangingChars="23" w:hanging="58"/>
        <w:rPr>
          <w:szCs w:val="21"/>
        </w:rPr>
      </w:pPr>
      <w:r>
        <w:rPr>
          <w:rFonts w:hAnsi="宋体"/>
          <w:spacing w:val="20"/>
          <w:szCs w:val="21"/>
        </w:rPr>
        <w:t>传真号码：</w:t>
      </w:r>
      <w:r>
        <w:rPr>
          <w:spacing w:val="20"/>
          <w:szCs w:val="21"/>
        </w:rPr>
        <w:t>010-88312386</w:t>
      </w:r>
    </w:p>
    <w:p w14:paraId="0518D1E2" w14:textId="77777777" w:rsidR="000318FD" w:rsidRDefault="000318FD"/>
    <w:p w14:paraId="243883AD" w14:textId="77777777" w:rsidR="000318FD" w:rsidRDefault="000318FD"/>
    <w:sectPr w:rsidR="000318FD">
      <w:pgSz w:w="11906" w:h="16838"/>
      <w:pgMar w:top="1440" w:right="1134" w:bottom="1440" w:left="192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6AF35" w14:textId="77777777" w:rsidR="009201BC" w:rsidRDefault="009201BC" w:rsidP="009201BC">
      <w:r>
        <w:separator/>
      </w:r>
    </w:p>
  </w:endnote>
  <w:endnote w:type="continuationSeparator" w:id="0">
    <w:p w14:paraId="468049C2" w14:textId="77777777" w:rsidR="009201BC" w:rsidRDefault="009201BC" w:rsidP="009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353A5" w14:textId="77777777" w:rsidR="009201BC" w:rsidRDefault="009201BC" w:rsidP="009201BC">
      <w:r>
        <w:separator/>
      </w:r>
    </w:p>
  </w:footnote>
  <w:footnote w:type="continuationSeparator" w:id="0">
    <w:p w14:paraId="2C9A669F" w14:textId="77777777" w:rsidR="009201BC" w:rsidRDefault="009201BC" w:rsidP="0092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9hVwW7xwAW1jcpvXzV76Qq7h8CbuZOYUv28kVyVG9XphvpC4sEvSwFDd+OVHaie4Ny469VyhIIR+3INAUJidJw==" w:salt="7Zhw09JygELbfcL30dkEo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6D6"/>
    <w:rsid w:val="000318FD"/>
    <w:rsid w:val="000322F1"/>
    <w:rsid w:val="000E66D0"/>
    <w:rsid w:val="003C39CF"/>
    <w:rsid w:val="004023B8"/>
    <w:rsid w:val="0048739F"/>
    <w:rsid w:val="004A694C"/>
    <w:rsid w:val="00683C9B"/>
    <w:rsid w:val="00684A9F"/>
    <w:rsid w:val="00777F62"/>
    <w:rsid w:val="00856A00"/>
    <w:rsid w:val="00856E60"/>
    <w:rsid w:val="008860DD"/>
    <w:rsid w:val="008866D6"/>
    <w:rsid w:val="008A58B2"/>
    <w:rsid w:val="009201BC"/>
    <w:rsid w:val="00A70D04"/>
    <w:rsid w:val="00B473F5"/>
    <w:rsid w:val="00BD6917"/>
    <w:rsid w:val="00DF78E3"/>
    <w:rsid w:val="00E263C9"/>
    <w:rsid w:val="00E507BA"/>
    <w:rsid w:val="00FF0DD1"/>
    <w:rsid w:val="178A62FD"/>
    <w:rsid w:val="4F3460A7"/>
    <w:rsid w:val="7DC4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995F17"/>
  <w15:docId w15:val="{151D3E9E-E452-4653-84BF-7B4366F6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102</Characters>
  <Application>Microsoft Office Word</Application>
  <DocSecurity>0</DocSecurity>
  <Lines>25</Lines>
  <Paragraphs>22</Paragraphs>
  <ScaleCrop>false</ScaleCrop>
  <Company>FQHY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苗 袁</cp:lastModifiedBy>
  <cp:revision>11</cp:revision>
  <cp:lastPrinted>2015-01-05T01:38:00Z</cp:lastPrinted>
  <dcterms:created xsi:type="dcterms:W3CDTF">2015-01-05T01:28:00Z</dcterms:created>
  <dcterms:modified xsi:type="dcterms:W3CDTF">2020-03-27T09:13:00Z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