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jc w:val="center"/>
        <w:rPr>
          <w:rFonts w:hint="default" w:ascii="方正小标宋简体" w:hAnsi="方正小标宋简体" w:eastAsia="方正小标宋简体" w:cs="方正小标宋简体"/>
          <w:b/>
          <w:sz w:val="32"/>
          <w:szCs w:val="32"/>
        </w:rPr>
      </w:pPr>
      <w:r>
        <w:rPr>
          <w:rFonts w:hint="default" w:ascii="方正小标宋简体" w:hAnsi="方正小标宋简体" w:eastAsia="方正小标宋简体" w:cs="方正小标宋简体"/>
          <w:b/>
          <w:sz w:val="32"/>
          <w:szCs w:val="32"/>
        </w:rPr>
        <w:t>民政部 中国银行业监督管理委员会</w:t>
      </w:r>
    </w:p>
    <w:p>
      <w:pPr>
        <w:pStyle w:val="5"/>
        <w:keepNext w:val="0"/>
        <w:keepLines w:val="0"/>
        <w:widowControl/>
        <w:suppressLineNumbers w:val="0"/>
        <w:spacing w:before="0" w:beforeAutospacing="0" w:after="0" w:afterAutospacing="0"/>
        <w:jc w:val="center"/>
        <w:rPr>
          <w:rFonts w:hint="default" w:ascii="方正小标宋简体" w:hAnsi="方正小标宋简体" w:eastAsia="方正小标宋简体" w:cs="方正小标宋简体"/>
          <w:b/>
          <w:sz w:val="32"/>
          <w:szCs w:val="32"/>
        </w:rPr>
      </w:pPr>
      <w:bookmarkStart w:id="0" w:name="_GoBack"/>
      <w:r>
        <w:rPr>
          <w:rFonts w:hint="default" w:ascii="方正小标宋简体" w:hAnsi="方正小标宋简体" w:eastAsia="方正小标宋简体" w:cs="方正小标宋简体"/>
          <w:b/>
          <w:sz w:val="32"/>
          <w:szCs w:val="32"/>
        </w:rPr>
        <w:t>关于做好慈善信托备案有关工作的通知</w:t>
      </w:r>
      <w:bookmarkEnd w:id="0"/>
    </w:p>
    <w:p>
      <w:pPr>
        <w:pStyle w:val="4"/>
        <w:keepNext w:val="0"/>
        <w:keepLines w:val="0"/>
        <w:widowControl/>
        <w:suppressLineNumbers w:val="0"/>
        <w:spacing w:before="0" w:beforeAutospacing="0" w:after="0" w:afterAutospacing="0"/>
        <w:ind w:left="0" w:right="0"/>
        <w:jc w:val="center"/>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4"/>
        <w:keepNext w:val="0"/>
        <w:keepLines w:val="0"/>
        <w:widowControl/>
        <w:suppressLineNumbers w:val="0"/>
        <w:spacing w:before="0" w:beforeAutospacing="0" w:after="0" w:afterAutospacing="0"/>
        <w:ind w:left="0" w:right="0"/>
        <w:jc w:val="center"/>
        <w:rPr>
          <w:rFonts w:hint="default" w:ascii="仿宋_GB2312" w:eastAsia="仿宋_GB2312" w:cs="仿宋_GB2312"/>
          <w:sz w:val="32"/>
          <w:szCs w:val="32"/>
        </w:rPr>
      </w:pPr>
      <w:r>
        <w:rPr>
          <w:rFonts w:hint="default" w:ascii="仿宋_GB2312" w:eastAsia="仿宋_GB2312" w:cs="仿宋_GB2312"/>
          <w:sz w:val="32"/>
          <w:szCs w:val="32"/>
        </w:rPr>
        <w:t>民发〔2016〕151号</w:t>
      </w:r>
    </w:p>
    <w:p>
      <w:pPr>
        <w:pStyle w:val="5"/>
        <w:keepNext w:val="0"/>
        <w:keepLines w:val="0"/>
        <w:widowControl/>
        <w:suppressLineNumbers w:val="0"/>
        <w:spacing w:before="0" w:beforeAutospacing="0" w:after="0" w:afterAutospacing="0"/>
        <w:jc w:val="center"/>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5"/>
        <w:keepNext w:val="0"/>
        <w:keepLines w:val="0"/>
        <w:widowControl/>
        <w:suppressLineNumbers w:val="0"/>
        <w:spacing w:before="0" w:beforeAutospacing="0" w:after="0" w:afterAutospacing="0" w:line="600" w:lineRule="atLeast"/>
        <w:rPr>
          <w:rFonts w:hint="default" w:ascii="仿宋_GB2312" w:eastAsia="仿宋_GB2312" w:cs="仿宋_GB2312"/>
          <w:sz w:val="32"/>
          <w:szCs w:val="32"/>
        </w:rPr>
      </w:pPr>
      <w:r>
        <w:rPr>
          <w:rFonts w:hint="default" w:ascii="仿宋_GB2312" w:eastAsia="仿宋_GB2312" w:cs="仿宋_GB2312"/>
          <w:sz w:val="32"/>
          <w:szCs w:val="32"/>
        </w:rPr>
        <w:t xml:space="preserve">各省、自治区、直辖市民政厅（局），各计划单列市民政局，新疆生产建设兵团民政局；各银监局： </w:t>
      </w:r>
    </w:p>
    <w:p>
      <w:pPr>
        <w:pStyle w:val="5"/>
        <w:keepNext w:val="0"/>
        <w:keepLines w:val="0"/>
        <w:widowControl/>
        <w:suppressLineNumbers w:val="0"/>
        <w:spacing w:before="0" w:beforeAutospacing="0" w:after="0" w:afterAutospacing="0" w:line="600" w:lineRule="atLeast"/>
        <w:rPr>
          <w:rFonts w:hint="default" w:ascii="仿宋_GB2312" w:eastAsia="仿宋_GB2312" w:cs="仿宋_GB2312"/>
          <w:sz w:val="32"/>
          <w:szCs w:val="32"/>
        </w:rPr>
      </w:pPr>
      <w:r>
        <w:rPr>
          <w:rFonts w:hint="default" w:ascii="仿宋_GB2312" w:eastAsia="仿宋_GB2312" w:cs="仿宋_GB2312"/>
          <w:sz w:val="32"/>
          <w:szCs w:val="32"/>
        </w:rPr>
        <w:t xml:space="preserve">    慈善信托是社会各界参与慈善事业的载体之一，是推动慈善事业创新发展的重要方式。根据《中华人民共和国慈善法》（以下简称《慈善法》）、《中华人民共和国信托法》、《中华人民共和国银行业监督管理法》等法律法规，现就做好慈善信托备案有关工作通知如下：</w:t>
      </w:r>
    </w:p>
    <w:p>
      <w:pPr>
        <w:pStyle w:val="5"/>
        <w:keepNext w:val="0"/>
        <w:keepLines w:val="0"/>
        <w:widowControl/>
        <w:suppressLineNumbers w:val="0"/>
        <w:spacing w:before="0" w:beforeAutospacing="0" w:after="0" w:afterAutospacing="0" w:line="600" w:lineRule="atLeast"/>
        <w:rPr>
          <w:rFonts w:hint="eastAsia" w:ascii="黑体" w:hAnsi="宋体" w:eastAsia="黑体" w:cs="黑体"/>
          <w:sz w:val="32"/>
          <w:szCs w:val="32"/>
        </w:rPr>
      </w:pPr>
      <w:r>
        <w:rPr>
          <w:rFonts w:hint="default" w:ascii="仿宋_GB2312" w:eastAsia="仿宋_GB2312" w:cs="仿宋_GB2312"/>
          <w:b/>
          <w:sz w:val="32"/>
          <w:szCs w:val="32"/>
        </w:rPr>
        <w:t xml:space="preserve">   </w:t>
      </w:r>
      <w:r>
        <w:rPr>
          <w:rFonts w:hint="eastAsia" w:ascii="黑体" w:hAnsi="宋体" w:eastAsia="黑体" w:cs="黑体"/>
          <w:b/>
          <w:sz w:val="32"/>
          <w:szCs w:val="32"/>
        </w:rPr>
        <w:t xml:space="preserve"> </w:t>
      </w:r>
      <w:r>
        <w:rPr>
          <w:rFonts w:hint="eastAsia" w:ascii="黑体" w:hAnsi="宋体" w:eastAsia="黑体" w:cs="黑体"/>
          <w:sz w:val="32"/>
          <w:szCs w:val="32"/>
        </w:rPr>
        <w:t>一、确定备案管辖机关</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信托公司担任慈善信托受托人的，由其登记注册地设区市的民政部门履行备案职责；慈善组织担任慈善信托受托人的，由其登记的民政部门履行备案职责。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信托公司设立慈善信托项目实行报告制度，新设立的慈善信托项目应当在信托成立前10日逐笔向银行业监督管理机构报告。</w:t>
      </w:r>
    </w:p>
    <w:p>
      <w:pPr>
        <w:pStyle w:val="5"/>
        <w:keepNext w:val="0"/>
        <w:keepLines w:val="0"/>
        <w:widowControl/>
        <w:suppressLineNumbers w:val="0"/>
        <w:spacing w:before="0" w:beforeAutospacing="0" w:after="0" w:afterAutospacing="0" w:line="600" w:lineRule="atLeast"/>
        <w:ind w:left="0" w:firstLine="640"/>
        <w:rPr>
          <w:rFonts w:hint="eastAsia" w:ascii="黑体" w:hAnsi="宋体" w:eastAsia="黑体" w:cs="黑体"/>
          <w:sz w:val="32"/>
          <w:szCs w:val="32"/>
        </w:rPr>
      </w:pPr>
      <w:r>
        <w:rPr>
          <w:rFonts w:hint="eastAsia" w:ascii="黑体" w:hAnsi="宋体" w:eastAsia="黑体" w:cs="黑体"/>
          <w:sz w:val="32"/>
          <w:szCs w:val="32"/>
        </w:rPr>
        <w:t>二、明确程序和要求</w:t>
      </w:r>
    </w:p>
    <w:p>
      <w:pPr>
        <w:pStyle w:val="5"/>
        <w:keepNext w:val="0"/>
        <w:keepLines w:val="0"/>
        <w:widowControl/>
        <w:suppressLineNumbers w:val="0"/>
        <w:spacing w:before="0" w:beforeAutospacing="0" w:after="0" w:afterAutospacing="0" w:line="600" w:lineRule="atLeast"/>
        <w:ind w:left="0" w:firstLine="640"/>
        <w:rPr>
          <w:rFonts w:hint="default" w:ascii="楷体_GB2312" w:eastAsia="楷体_GB2312" w:cs="楷体_GB2312"/>
          <w:b/>
          <w:sz w:val="32"/>
          <w:szCs w:val="32"/>
        </w:rPr>
      </w:pPr>
      <w:r>
        <w:rPr>
          <w:rFonts w:hint="default" w:ascii="楷体_GB2312" w:eastAsia="楷体_GB2312" w:cs="楷体_GB2312"/>
          <w:b/>
          <w:sz w:val="32"/>
          <w:szCs w:val="32"/>
        </w:rPr>
        <w:t>（一）设立备案。</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慈善信托受托人按照《慈善法》规定向民政部门提出备案申请的，应提交以下书面材料：</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1.备案申请书（格式见附件１）。</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2.委托人身份证明（复印件）。</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3.担任受托人的信托公司的金融许可证或慈善组织的社会组织法人登记证书（复印件）。</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4.信托合同、遗嘱或者法律、行政法规规定的其他书面信托文件。信托文件至少应载明以下内容：（1）慈善信托的名称；（2）慈善信托的慈善目的；（3）委托人、受托人的姓名、名称及其住所；（4）不与委托人存在利害关系的不特定受益人的范围；（5）信托财产的范围、种类、状况和管理方法；（6）受益人选定的程序和方法；（7）信息披露的内容和方式；（8）受益人取得信托利益的形式和方法；（9）受托人报酬；（10）如设置监察人，监察人的姓名、名称及其住所。</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5.开立慈善信托专用资金账户证明、商业银行资金保管协议。</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６.其他材料。</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以上材料一式四份，提交民政部门指定的受理窗口。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b/>
          <w:sz w:val="32"/>
          <w:szCs w:val="32"/>
        </w:rPr>
      </w:pPr>
      <w:r>
        <w:rPr>
          <w:rFonts w:hint="default" w:ascii="仿宋_GB2312" w:eastAsia="仿宋_GB2312" w:cs="仿宋_GB2312"/>
          <w:sz w:val="32"/>
          <w:szCs w:val="32"/>
        </w:rPr>
        <w:t>申请备案材料符合要求的，由民政部门当场出具备案回执（见附件２）；不符合要求的，应当一次告知受托人补正相关材料。</w:t>
      </w:r>
      <w:r>
        <w:rPr>
          <w:rFonts w:hint="default" w:ascii="仿宋_GB2312" w:eastAsia="仿宋_GB2312" w:cs="仿宋_GB2312"/>
          <w:sz w:val="32"/>
          <w:szCs w:val="32"/>
        </w:rPr>
        <w:br w:type="textWrapping"/>
      </w:r>
      <w:r>
        <w:rPr>
          <w:rFonts w:hint="default" w:ascii="仿宋_GB2312" w:eastAsia="仿宋_GB2312" w:cs="仿宋_GB2312"/>
          <w:sz w:val="32"/>
          <w:szCs w:val="32"/>
        </w:rPr>
        <w:t xml:space="preserve">  </w:t>
      </w:r>
      <w:r>
        <w:rPr>
          <w:rFonts w:hint="default" w:ascii="楷体_GB2312" w:eastAsia="楷体_GB2312" w:cs="楷体_GB2312"/>
          <w:sz w:val="32"/>
          <w:szCs w:val="32"/>
        </w:rPr>
        <w:t>（二）</w:t>
      </w:r>
      <w:r>
        <w:rPr>
          <w:rFonts w:hint="default" w:ascii="楷体_GB2312" w:eastAsia="楷体_GB2312" w:cs="楷体_GB2312"/>
          <w:b/>
          <w:sz w:val="32"/>
          <w:szCs w:val="32"/>
        </w:rPr>
        <w:t>重新备案。</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慈善信托设立后，出现受托人违反信托义务或者难以履行职责情形致使受托人变更的，变更后的受托人到原备案民政部门重新备案时，应提交以下书面材料：</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1.原备案的信托文件。</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2.重新备案申请书（见附件３）。</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3.原受托人出具的慈善信托财产管理运用情况报告。</w:t>
      </w:r>
    </w:p>
    <w:p>
      <w:pPr>
        <w:pStyle w:val="5"/>
        <w:keepNext w:val="0"/>
        <w:keepLines w:val="0"/>
        <w:widowControl/>
        <w:numPr>
          <w:ilvl w:val="0"/>
          <w:numId w:val="1"/>
        </w:numPr>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作为变更后受托人的信托公司的金融许可证或慈善组织的社会组织法人登记证书（复印件）。</w:t>
      </w:r>
    </w:p>
    <w:p>
      <w:pPr>
        <w:pStyle w:val="5"/>
        <w:keepNext w:val="0"/>
        <w:keepLines w:val="0"/>
        <w:widowControl/>
        <w:numPr>
          <w:ilvl w:val="0"/>
          <w:numId w:val="1"/>
        </w:numPr>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重新签订的信托合同等信托文件，信托文件应载明内容同设立备案要求。</w:t>
      </w:r>
    </w:p>
    <w:p>
      <w:pPr>
        <w:pStyle w:val="5"/>
        <w:keepNext w:val="0"/>
        <w:keepLines w:val="0"/>
        <w:widowControl/>
        <w:numPr>
          <w:ilvl w:val="0"/>
          <w:numId w:val="1"/>
        </w:numPr>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开立慈善信托专用资金账户证明、商业银行资金保管协议。</w:t>
      </w:r>
    </w:p>
    <w:p>
      <w:pPr>
        <w:pStyle w:val="5"/>
        <w:keepNext w:val="0"/>
        <w:keepLines w:val="0"/>
        <w:widowControl/>
        <w:numPr>
          <w:ilvl w:val="0"/>
          <w:numId w:val="1"/>
        </w:numPr>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其他材料。</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以上书面材料一式四份，提交民政部门原备案受理窗口。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申请重新备案材料符合要求的，由民政部门当场出具备案回执（见附件４）；不符合要求的，应当一次告知受托人补正相关材料。</w:t>
      </w:r>
    </w:p>
    <w:p>
      <w:pPr>
        <w:pStyle w:val="5"/>
        <w:keepNext w:val="0"/>
        <w:keepLines w:val="0"/>
        <w:widowControl/>
        <w:suppressLineNumbers w:val="0"/>
        <w:spacing w:before="0" w:beforeAutospacing="0" w:after="0" w:afterAutospacing="0" w:line="600" w:lineRule="atLeast"/>
        <w:ind w:left="0" w:firstLine="640"/>
        <w:rPr>
          <w:rFonts w:hint="eastAsia" w:ascii="黑体" w:hAnsi="宋体" w:eastAsia="黑体" w:cs="黑体"/>
          <w:b/>
          <w:sz w:val="32"/>
          <w:szCs w:val="32"/>
        </w:rPr>
      </w:pPr>
      <w:r>
        <w:rPr>
          <w:rFonts w:hint="eastAsia" w:ascii="黑体" w:hAnsi="宋体" w:eastAsia="黑体" w:cs="黑体"/>
          <w:b/>
          <w:sz w:val="32"/>
          <w:szCs w:val="32"/>
        </w:rPr>
        <w:t>三、依法管理和监督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民政部门依法履行受理慈善信托受托人关于信托事务处理情况及财务状况报告、公开慈善信托有关信息、对慈善信托监督检查及对受托人进行行政处罚等管理职责。银行业监督管理机构依法履行对信托公司慈善信托业务和商业银行慈善信托账户资金保管业务监督管理职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民政部门和银行业监督管理机构根据各自法定管理职责，对慈善信托受托人应当履行的受托职责、管理慈善信托财产及其收益的情况、履行的信息公开和告知义务以及其他与慈善信托相关的活动进行监督检查。具体包括：</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一）受托人履行的受托职责：1.依照慈善信托文件管理信托财产；2.对不同的慈善信托财产，分别管理、分别记账；3.根据慈善信托文件的约定，及时向受益人支付信托利益；4.编制慈善信托财务会计报告；５.妥善保存处理信托事务的完整记录；６.自慈善信托终止事由发生之日起十五日内，将终止事由和终止日期报告慈善信托备案民政部门；７.慈善信托终止后，编制处理信托事务的清算报告。</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二）受托人管理慈善信托财产及其收益的情况：1.处理、使用慈善信托财产及其收益，符合慈善目的；２.不得为自己或他人牟取私利；３.除合同另有特别约定之外，慈善信托财产及其收益应当运用于银行存款、政府债券、中央银行票据、金融债券和货币市场基金等；４.按照信托目的，恪尽职守，履行诚信、谨慎管理的义务。</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三）受托人履行的信息公开和告知义务：１.根据慈善信托文件约定、慈善法规定，在民政部门统一指定的平台上发布真实慈善信息；２.向社会公开信托事务处理情况及财务状况；３.向受益人告知其资助标准、工作流程和工作规程等信息。</w:t>
      </w:r>
    </w:p>
    <w:p>
      <w:pPr>
        <w:pStyle w:val="5"/>
        <w:keepNext w:val="0"/>
        <w:keepLines w:val="0"/>
        <w:widowControl/>
        <w:suppressLineNumbers w:val="0"/>
        <w:spacing w:before="0" w:beforeAutospacing="0" w:after="0" w:afterAutospacing="0" w:line="600" w:lineRule="atLeast"/>
        <w:rPr>
          <w:rFonts w:hint="default" w:ascii="仿宋_GB2312" w:eastAsia="仿宋_GB2312" w:cs="仿宋_GB2312"/>
          <w:sz w:val="32"/>
          <w:szCs w:val="32"/>
        </w:rPr>
      </w:pPr>
      <w:r>
        <w:rPr>
          <w:rFonts w:hint="default" w:ascii="仿宋_GB2312" w:eastAsia="仿宋_GB2312" w:cs="仿宋_GB2312"/>
          <w:sz w:val="32"/>
          <w:szCs w:val="32"/>
        </w:rPr>
        <w:t xml:space="preserve">  （四）除依法设立的信托公司或依法登记（认定）的慈善组织外，其他单位和个人不得以“慈善信托”“公益信托”等名义开展活动。</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每年3月31日前，慈善信托的受托人应当向备案的民政部门报告上一年度信托事务处理情况及财务状况，具体包括但不限于上述四项内容。对受托人将信托财产及其收益用于非慈善目的，或未按照规定将信托事务处理情况及财务状况向民政部门报告或者向社会公开的，依法予以行政处罚。</w:t>
      </w:r>
    </w:p>
    <w:p>
      <w:pPr>
        <w:pStyle w:val="5"/>
        <w:keepNext w:val="0"/>
        <w:keepLines w:val="0"/>
        <w:widowControl/>
        <w:suppressLineNumbers w:val="0"/>
        <w:spacing w:before="0" w:beforeAutospacing="0" w:after="0" w:afterAutospacing="0" w:line="600" w:lineRule="atLeast"/>
        <w:ind w:left="0" w:firstLine="640"/>
        <w:rPr>
          <w:rFonts w:hint="eastAsia" w:ascii="黑体" w:hAnsi="宋体" w:eastAsia="黑体" w:cs="黑体"/>
          <w:sz w:val="32"/>
          <w:szCs w:val="32"/>
        </w:rPr>
      </w:pPr>
      <w:r>
        <w:rPr>
          <w:rFonts w:hint="eastAsia" w:ascii="黑体" w:hAnsi="宋体" w:eastAsia="黑体" w:cs="黑体"/>
          <w:sz w:val="32"/>
          <w:szCs w:val="32"/>
        </w:rPr>
        <w:t>四、加强信息公开</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接受备案民政部门应当在统一的信息平台上，及时向社会公开慈善信托的下列信息：</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（一）慈善信托备案事项；</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（二）对慈善信托检查、评估的结果；</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（三）对慈善信托受托人的行政处罚决定；</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（四）慈善信托终止事由和终止日期；</w:t>
      </w:r>
    </w:p>
    <w:p>
      <w:pPr>
        <w:pStyle w:val="5"/>
        <w:keepNext w:val="0"/>
        <w:keepLines w:val="0"/>
        <w:widowControl/>
        <w:suppressLineNumbers w:val="0"/>
        <w:spacing w:before="0" w:beforeAutospacing="0" w:after="0" w:afterAutospacing="0" w:line="600" w:lineRule="atLeast"/>
        <w:rPr>
          <w:rFonts w:hint="default" w:ascii="仿宋_GB2312" w:eastAsia="仿宋_GB2312" w:cs="仿宋_GB2312"/>
          <w:sz w:val="32"/>
          <w:szCs w:val="32"/>
        </w:rPr>
      </w:pPr>
      <w:r>
        <w:rPr>
          <w:rFonts w:hint="default" w:ascii="仿宋_GB2312" w:eastAsia="仿宋_GB2312" w:cs="仿宋_GB2312"/>
          <w:sz w:val="32"/>
          <w:szCs w:val="32"/>
        </w:rPr>
        <w:t xml:space="preserve">  （五）其他需要依法公开的信息。</w:t>
      </w:r>
    </w:p>
    <w:p>
      <w:pPr>
        <w:pStyle w:val="5"/>
        <w:keepNext w:val="0"/>
        <w:keepLines w:val="0"/>
        <w:widowControl/>
        <w:suppressLineNumbers w:val="0"/>
        <w:spacing w:before="0" w:beforeAutospacing="0" w:after="0" w:afterAutospacing="0" w:line="600" w:lineRule="atLeast"/>
        <w:rPr>
          <w:rFonts w:hint="eastAsia" w:ascii="黑体" w:hAnsi="宋体" w:eastAsia="黑体" w:cs="黑体"/>
          <w:sz w:val="32"/>
          <w:szCs w:val="32"/>
        </w:rPr>
      </w:pPr>
      <w:r>
        <w:rPr>
          <w:rFonts w:hint="eastAsia" w:ascii="黑体" w:hAnsi="宋体" w:eastAsia="黑体" w:cs="黑体"/>
          <w:sz w:val="32"/>
          <w:szCs w:val="32"/>
        </w:rPr>
        <w:t xml:space="preserve">    五、做好组织保障</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楷体_GB2312" w:eastAsia="楷体_GB2312" w:cs="楷体_GB2312"/>
          <w:b/>
          <w:sz w:val="32"/>
          <w:szCs w:val="32"/>
        </w:rPr>
        <w:t>（一）加强组织领导。</w:t>
      </w:r>
      <w:r>
        <w:rPr>
          <w:rFonts w:hint="default" w:ascii="仿宋_GB2312" w:eastAsia="仿宋_GB2312" w:cs="仿宋_GB2312"/>
          <w:sz w:val="32"/>
          <w:szCs w:val="32"/>
        </w:rPr>
        <w:t>各级民政部门、银行业监督管理机构要高度重视慈善信托备案工作。明确接受备案的内设机构和责任人，并严格责任考核。建立民政部门和银行业监督管理机构的协同机制，加强沟通协调，及时通报情况，形成工作合力，共同履行好相应的监管职责。</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b/>
          <w:sz w:val="32"/>
          <w:szCs w:val="32"/>
        </w:rPr>
      </w:pPr>
      <w:r>
        <w:rPr>
          <w:rFonts w:hint="default" w:ascii="楷体_GB2312" w:eastAsia="楷体_GB2312" w:cs="楷体_GB2312"/>
          <w:b/>
          <w:sz w:val="32"/>
          <w:szCs w:val="32"/>
        </w:rPr>
        <w:t>（二）提高工作能力。</w:t>
      </w:r>
      <w:r>
        <w:rPr>
          <w:rFonts w:hint="default" w:ascii="仿宋_GB2312" w:eastAsia="仿宋_GB2312" w:cs="仿宋_GB2312"/>
          <w:sz w:val="32"/>
          <w:szCs w:val="32"/>
        </w:rPr>
        <w:t>针对慈善信托业务新、专业性强等特点，加强对工作人员的业务培训。通过信息化手段，提高备案受理及监督管理的工作效率，为信息公开、信息共享及其他服务工作提供支撑。</w:t>
      </w:r>
    </w:p>
    <w:p>
      <w:pPr>
        <w:pStyle w:val="5"/>
        <w:keepNext w:val="0"/>
        <w:keepLines w:val="0"/>
        <w:widowControl/>
        <w:suppressLineNumbers w:val="0"/>
        <w:spacing w:before="0" w:beforeAutospacing="0" w:after="0" w:afterAutospacing="0" w:line="600" w:lineRule="atLeast"/>
        <w:rPr>
          <w:rFonts w:hint="default" w:ascii="仿宋_GB2312" w:eastAsia="仿宋_GB2312" w:cs="仿宋_GB2312"/>
          <w:sz w:val="32"/>
          <w:szCs w:val="32"/>
        </w:rPr>
      </w:pPr>
      <w:r>
        <w:rPr>
          <w:rFonts w:hint="default" w:ascii="仿宋_GB2312" w:eastAsia="仿宋_GB2312" w:cs="仿宋_GB2312"/>
          <w:b/>
          <w:sz w:val="32"/>
          <w:szCs w:val="32"/>
        </w:rPr>
        <w:t xml:space="preserve">  </w:t>
      </w:r>
      <w:r>
        <w:rPr>
          <w:rFonts w:hint="default" w:ascii="楷体_GB2312" w:eastAsia="楷体_GB2312" w:cs="楷体_GB2312"/>
          <w:b/>
          <w:sz w:val="32"/>
          <w:szCs w:val="32"/>
        </w:rPr>
        <w:t>（三）注重研究探索。</w:t>
      </w:r>
      <w:r>
        <w:rPr>
          <w:rFonts w:hint="default" w:ascii="仿宋_GB2312" w:eastAsia="仿宋_GB2312" w:cs="仿宋_GB2312"/>
          <w:sz w:val="32"/>
          <w:szCs w:val="32"/>
        </w:rPr>
        <w:t>各地可依照相关法律法规和本通知精神制定相应的配套政策文件。对工作中遇到相关法律法规和本通知没有规定的情形，各地要从促进和规范慈善事业发展角度，根据慈善信托本质要义和立法本义研究相关处理措施。注重实践创新，鼓励有条件的地方结合当地实际先行先试，探索慈善信托发展的不同模式和支持举措，为完善后续法规政策措施奠定基础、积累经验。</w:t>
      </w:r>
    </w:p>
    <w:p>
      <w:pPr>
        <w:pStyle w:val="5"/>
        <w:keepNext w:val="0"/>
        <w:keepLines w:val="0"/>
        <w:widowControl/>
        <w:suppressLineNumbers w:val="0"/>
        <w:spacing w:before="0" w:beforeAutospacing="0" w:after="0" w:afterAutospacing="0" w:line="600" w:lineRule="atLeast"/>
        <w:ind w:left="0" w:firstLine="642"/>
        <w:rPr>
          <w:rFonts w:hint="default" w:ascii="仿宋_GB2312" w:eastAsia="仿宋_GB2312" w:cs="仿宋_GB2312"/>
          <w:sz w:val="32"/>
          <w:szCs w:val="32"/>
        </w:rPr>
      </w:pPr>
      <w:r>
        <w:rPr>
          <w:rFonts w:hint="default" w:ascii="楷体_GB2312" w:eastAsia="楷体_GB2312" w:cs="楷体_GB2312"/>
          <w:b/>
          <w:sz w:val="32"/>
          <w:szCs w:val="32"/>
        </w:rPr>
        <w:t>（四）强化风险防控。</w:t>
      </w:r>
      <w:r>
        <w:rPr>
          <w:rFonts w:hint="default" w:ascii="仿宋_GB2312" w:eastAsia="仿宋_GB2312" w:cs="仿宋_GB2312"/>
          <w:sz w:val="32"/>
          <w:szCs w:val="32"/>
        </w:rPr>
        <w:t>各地要在发展慈善信托的同时，强化风险防控，确保慈善信托有序健康发展。监督受托人严格按照有关规定管理慈善信托财产，规范投资行为，保障资金安全。及时发现和化解苗头性问题，防止借慈善信托名义从事非法集资、洗钱等活动。</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各地要将慈善信托备案和开展情况以及执行过程中发现的问题形成专报信息，自今年10月起，每季度末向民政部和中国银行业监督管理委员会报送。对工作中出现的问题，请及时报告。</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附件：１.慈善信托备案申请书</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２.慈善信托备案存单及回执</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３.慈善信托重新备案申请书</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４.慈善信托重新备案存单及回执</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5"/>
        <w:keepNext w:val="0"/>
        <w:keepLines w:val="0"/>
        <w:widowControl/>
        <w:suppressLineNumbers w:val="0"/>
        <w:spacing w:before="0" w:beforeAutospacing="0" w:after="0" w:afterAutospacing="0" w:line="600" w:lineRule="atLeast"/>
        <w:ind w:left="0" w:firstLine="640"/>
        <w:rPr>
          <w:rFonts w:hint="default" w:ascii="仿宋_GB2312" w:eastAsia="仿宋_GB2312" w:cs="仿宋_GB2312"/>
          <w:sz w:val="32"/>
          <w:szCs w:val="32"/>
        </w:rPr>
      </w:pPr>
      <w:r>
        <w:rPr>
          <w:rFonts w:hint="default" w:ascii="仿宋_GB2312" w:eastAsia="仿宋_GB2312" w:cs="仿宋_GB2312"/>
          <w:sz w:val="32"/>
          <w:szCs w:val="32"/>
        </w:rPr>
        <w:t xml:space="preserve"> </w:t>
      </w:r>
    </w:p>
    <w:p>
      <w:pPr>
        <w:pStyle w:val="5"/>
        <w:keepNext w:val="0"/>
        <w:keepLines w:val="0"/>
        <w:widowControl/>
        <w:suppressLineNumbers w:val="0"/>
        <w:spacing w:before="0" w:beforeAutospacing="0" w:after="0" w:afterAutospacing="0" w:line="600" w:lineRule="atLeast"/>
        <w:ind w:left="0" w:firstLine="640"/>
        <w:jc w:val="right"/>
        <w:rPr>
          <w:rFonts w:hint="default" w:ascii="仿宋_GB2312" w:eastAsia="仿宋_GB2312" w:cs="仿宋_GB2312"/>
          <w:sz w:val="32"/>
          <w:szCs w:val="32"/>
        </w:rPr>
      </w:pPr>
      <w:r>
        <w:rPr>
          <w:rFonts w:hint="default" w:ascii="仿宋_GB2312" w:eastAsia="仿宋_GB2312" w:cs="仿宋_GB2312"/>
          <w:sz w:val="32"/>
          <w:szCs w:val="32"/>
        </w:rPr>
        <w:t xml:space="preserve">         民  政  部    中国银行业监督管理委员会</w:t>
      </w:r>
    </w:p>
    <w:p>
      <w:pPr>
        <w:pStyle w:val="5"/>
        <w:keepNext w:val="0"/>
        <w:keepLines w:val="0"/>
        <w:widowControl/>
        <w:suppressLineNumbers w:val="0"/>
        <w:spacing w:before="0" w:beforeAutospacing="0" w:after="0" w:afterAutospacing="0" w:line="600" w:lineRule="atLeast"/>
        <w:ind w:left="0" w:firstLine="640"/>
        <w:jc w:val="right"/>
        <w:rPr>
          <w:rFonts w:hint="default" w:ascii="仿宋_GB2312" w:eastAsia="仿宋_GB2312" w:cs="仿宋_GB2312"/>
          <w:sz w:val="32"/>
          <w:szCs w:val="32"/>
        </w:rPr>
      </w:pPr>
      <w:r>
        <w:rPr>
          <w:rFonts w:hint="default" w:ascii="仿宋_GB2312" w:eastAsia="仿宋_GB2312" w:cs="仿宋_GB2312"/>
          <w:sz w:val="32"/>
          <w:szCs w:val="32"/>
        </w:rPr>
        <w:t xml:space="preserve">                           2016年8月25日</w:t>
      </w:r>
    </w:p>
    <w:p>
      <w:pPr>
        <w:pStyle w:val="5"/>
        <w:keepNext w:val="0"/>
        <w:keepLines w:val="0"/>
        <w:widowControl/>
        <w:suppressLineNumbers w:val="0"/>
        <w:spacing w:before="0" w:beforeAutospacing="0" w:after="0" w:afterAutospacing="0"/>
        <w:rPr>
          <w:rFonts w:hint="eastAsia" w:ascii="黑体" w:hAnsi="宋体" w:eastAsia="黑体" w:cs="黑体"/>
          <w:sz w:val="24"/>
          <w:szCs w:val="24"/>
        </w:rPr>
      </w:pPr>
      <w:r>
        <w:rPr>
          <w:rFonts w:hint="default" w:ascii="仿宋_GB2312" w:eastAsia="仿宋_GB2312" w:cs="仿宋_GB2312"/>
          <w:sz w:val="32"/>
          <w:szCs w:val="32"/>
        </w:rPr>
        <w:br w:type="page"/>
      </w:r>
      <w:r>
        <w:rPr>
          <w:rFonts w:hint="eastAsia" w:ascii="黑体" w:hAnsi="宋体" w:eastAsia="黑体" w:cs="黑体"/>
          <w:sz w:val="24"/>
          <w:szCs w:val="24"/>
        </w:rPr>
        <w:t>附件１</w:t>
      </w:r>
    </w:p>
    <w:p>
      <w:pPr>
        <w:pStyle w:val="5"/>
        <w:keepNext w:val="0"/>
        <w:keepLines w:val="0"/>
        <w:widowControl/>
        <w:suppressLineNumbers w:val="0"/>
        <w:spacing w:before="0" w:beforeAutospacing="0" w:after="0" w:afterAutospacing="0"/>
        <w:jc w:val="center"/>
        <w:rPr>
          <w:rFonts w:hint="eastAsia" w:ascii="黑体" w:hAnsi="宋体" w:eastAsia="黑体" w:cs="黑体"/>
          <w:b/>
          <w:sz w:val="36"/>
          <w:szCs w:val="36"/>
        </w:rPr>
      </w:pPr>
      <w:r>
        <w:rPr>
          <w:rFonts w:hint="eastAsia" w:ascii="黑体" w:hAnsi="宋体" w:eastAsia="黑体" w:cs="黑体"/>
          <w:b/>
          <w:sz w:val="36"/>
          <w:szCs w:val="36"/>
        </w:rPr>
        <w:t>慈善信托备案申请书</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受理编号：</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委托人姓名（名称）：</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委托人身份证明号码：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受托人名称：</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受托人资格证书号码：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联系电话：</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（如设监察人）</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监察人姓名（名称）：</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监察人身份（资格）证明号码：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慈善信托名称：</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慈善信托目的：（不超过</w:t>
      </w:r>
      <w:r>
        <w:rPr>
          <w:rFonts w:hint="default" w:ascii="Times New Roman" w:hAnsi="Times New Roman" w:eastAsia="宋体" w:cs="Times New Roman"/>
          <w:sz w:val="24"/>
          <w:szCs w:val="24"/>
        </w:rPr>
        <w:t>50</w:t>
      </w:r>
      <w:r>
        <w:rPr>
          <w:rFonts w:hint="eastAsia" w:ascii="宋体" w:hAnsi="宋体" w:eastAsia="宋体" w:cs="宋体"/>
          <w:sz w:val="24"/>
          <w:szCs w:val="24"/>
        </w:rPr>
        <w:t>字）</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信托财产：</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_______：（接受备案民政机关）</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为了促进慈善事业发展， _______ （委托人）为了________（慈善目的），设立_________（慈善信托名称），由_____（受托人）担任受托人。</w:t>
      </w:r>
    </w:p>
    <w:p>
      <w:pPr>
        <w:pStyle w:val="5"/>
        <w:keepNext w:val="0"/>
        <w:keepLines w:val="0"/>
        <w:widowControl/>
        <w:suppressLineNumbers w:val="0"/>
        <w:spacing w:before="0" w:beforeAutospacing="0" w:after="0" w:afterAutospacing="0" w:line="300" w:lineRule="atLeast"/>
        <w:ind w:left="0" w:firstLine="480"/>
        <w:rPr>
          <w:rFonts w:hint="eastAsia" w:ascii="宋体" w:hAnsi="宋体" w:eastAsia="宋体" w:cs="宋体"/>
          <w:sz w:val="24"/>
          <w:szCs w:val="24"/>
        </w:rPr>
      </w:pPr>
      <w:r>
        <w:rPr>
          <w:rFonts w:hint="eastAsia" w:ascii="宋体" w:hAnsi="宋体" w:eastAsia="宋体" w:cs="宋体"/>
          <w:sz w:val="24"/>
          <w:szCs w:val="24"/>
        </w:rPr>
        <w:t>根据《中华人民共和国慈善法》有关规定，申请备案。</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____（委托人）承诺信托财产是合法所有的财产。</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____（委托人）和____（受托人）承诺所填报的备案信息真实、准确、完整，所提供的备案书面材料完整、合法、有效。</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委托人签章                               受托人签章</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rPr>
          <w:rFonts w:hint="eastAsia" w:ascii="宋体" w:hAnsi="宋体" w:eastAsia="宋体" w:cs="宋体"/>
          <w:sz w:val="24"/>
          <w:szCs w:val="24"/>
        </w:rPr>
      </w:pPr>
      <w:r>
        <w:rPr>
          <w:rFonts w:hint="eastAsia" w:ascii="宋体" w:hAnsi="宋体" w:eastAsia="宋体" w:cs="宋体"/>
          <w:sz w:val="24"/>
          <w:szCs w:val="24"/>
        </w:rPr>
        <w:t>注：１</w:t>
      </w:r>
      <w:r>
        <w:rPr>
          <w:rFonts w:hint="default" w:ascii="仿宋_GB2312" w:eastAsia="仿宋_GB2312" w:cs="仿宋_GB2312"/>
          <w:sz w:val="32"/>
          <w:szCs w:val="32"/>
        </w:rPr>
        <w:t>.</w:t>
      </w:r>
      <w:r>
        <w:rPr>
          <w:rFonts w:hint="eastAsia" w:ascii="宋体" w:hAnsi="宋体" w:eastAsia="宋体" w:cs="宋体"/>
          <w:sz w:val="24"/>
          <w:szCs w:val="24"/>
        </w:rPr>
        <w:t>受理编号规则：行政区划代码</w:t>
      </w:r>
      <w:r>
        <w:rPr>
          <w:rFonts w:hint="default" w:ascii="Times New Roman" w:hAnsi="Times New Roman" w:eastAsia="宋体" w:cs="Times New Roman"/>
          <w:sz w:val="24"/>
          <w:szCs w:val="24"/>
        </w:rPr>
        <w:t>+</w:t>
      </w:r>
      <w:r>
        <w:rPr>
          <w:rFonts w:hint="eastAsia" w:ascii="宋体" w:hAnsi="宋体" w:eastAsia="宋体" w:cs="宋体"/>
          <w:sz w:val="24"/>
          <w:szCs w:val="24"/>
        </w:rPr>
        <w:t>备案主体区别码</w:t>
      </w:r>
      <w:r>
        <w:rPr>
          <w:rFonts w:hint="default" w:ascii="Times New Roman" w:hAnsi="Times New Roman" w:eastAsia="宋体" w:cs="Times New Roman"/>
          <w:sz w:val="24"/>
          <w:szCs w:val="24"/>
        </w:rPr>
        <w:t>+</w:t>
      </w:r>
      <w:r>
        <w:rPr>
          <w:rFonts w:hint="eastAsia" w:ascii="宋体" w:hAnsi="宋体" w:eastAsia="宋体" w:cs="宋体"/>
          <w:sz w:val="24"/>
          <w:szCs w:val="24"/>
        </w:rPr>
        <w:t>受理自然序号（六位）。</w:t>
      </w:r>
    </w:p>
    <w:p>
      <w:pPr>
        <w:pStyle w:val="5"/>
        <w:keepNext w:val="0"/>
        <w:keepLines w:val="0"/>
        <w:widowControl/>
        <w:suppressLineNumbers w:val="0"/>
        <w:spacing w:before="0" w:beforeAutospacing="0" w:after="0" w:afterAutospacing="0" w:line="300" w:lineRule="atLeast"/>
        <w:ind w:left="0" w:firstLine="480"/>
        <w:rPr>
          <w:rFonts w:hint="eastAsia" w:ascii="宋体" w:hAnsi="宋体" w:eastAsia="宋体" w:cs="宋体"/>
          <w:sz w:val="24"/>
          <w:szCs w:val="24"/>
        </w:rPr>
      </w:pPr>
      <w:r>
        <w:rPr>
          <w:rFonts w:hint="eastAsia" w:ascii="宋体" w:hAnsi="宋体" w:eastAsia="宋体" w:cs="宋体"/>
          <w:sz w:val="24"/>
          <w:szCs w:val="24"/>
        </w:rPr>
        <w:t>２</w:t>
      </w:r>
      <w:r>
        <w:rPr>
          <w:rFonts w:hint="default" w:ascii="仿宋_GB2312" w:eastAsia="仿宋_GB2312" w:cs="仿宋_GB2312"/>
          <w:sz w:val="32"/>
          <w:szCs w:val="32"/>
        </w:rPr>
        <w:t>.</w:t>
      </w:r>
      <w:r>
        <w:rPr>
          <w:rFonts w:hint="eastAsia" w:ascii="宋体" w:hAnsi="宋体" w:eastAsia="宋体" w:cs="宋体"/>
          <w:sz w:val="24"/>
          <w:szCs w:val="24"/>
        </w:rPr>
        <w:t>备案主体区别码：信托公司作为受托人，区别码为０；慈善组织作为受托人，</w:t>
      </w:r>
    </w:p>
    <w:p>
      <w:pPr>
        <w:pStyle w:val="5"/>
        <w:keepNext w:val="0"/>
        <w:keepLines w:val="0"/>
        <w:widowControl/>
        <w:suppressLineNumbers w:val="0"/>
        <w:spacing w:before="0" w:beforeAutospacing="0" w:after="0" w:afterAutospacing="0" w:line="300" w:lineRule="atLeast"/>
        <w:ind w:left="0" w:firstLine="480"/>
        <w:rPr>
          <w:rFonts w:hint="eastAsia" w:ascii="宋体" w:hAnsi="宋体" w:eastAsia="宋体" w:cs="宋体"/>
          <w:sz w:val="24"/>
          <w:szCs w:val="24"/>
        </w:rPr>
      </w:pPr>
      <w:r>
        <w:rPr>
          <w:rFonts w:hint="eastAsia" w:ascii="宋体" w:hAnsi="宋体" w:eastAsia="宋体" w:cs="宋体"/>
          <w:sz w:val="24"/>
          <w:szCs w:val="24"/>
        </w:rPr>
        <w:t xml:space="preserve">   区别码为</w:t>
      </w:r>
      <w:r>
        <w:rPr>
          <w:rFonts w:hint="default" w:ascii="Times New Roman" w:hAnsi="Times New Roman" w:eastAsia="宋体" w:cs="Times New Roman"/>
          <w:sz w:val="24"/>
          <w:szCs w:val="24"/>
        </w:rPr>
        <w:t>1</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br w:type="page"/>
      </w:r>
      <w:r>
        <w:rPr>
          <w:rFonts w:hint="eastAsia" w:ascii="黑体" w:hAnsi="宋体" w:eastAsia="黑体" w:cs="黑体"/>
          <w:sz w:val="24"/>
          <w:szCs w:val="24"/>
        </w:rPr>
        <w:t>附件２</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（备案编号：</w:t>
      </w:r>
      <w:r>
        <w:rPr>
          <w:rFonts w:hint="default" w:ascii="Times New Roman" w:hAnsi="Times New Roman" w:cs="Times New Roman"/>
          <w:sz w:val="24"/>
          <w:szCs w:val="24"/>
        </w:rPr>
        <w:t xml:space="preserve">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jc w:val="center"/>
        <w:rPr>
          <w:rFonts w:hint="eastAsia" w:ascii="宋体" w:hAnsi="宋体" w:eastAsia="宋体" w:cs="宋体"/>
          <w:sz w:val="21"/>
          <w:szCs w:val="21"/>
        </w:rPr>
      </w:pPr>
      <w:r>
        <w:rPr>
          <w:rFonts w:hint="eastAsia" w:ascii="黑体" w:hAnsi="宋体" w:eastAsia="黑体" w:cs="黑体"/>
          <w:b/>
          <w:sz w:val="36"/>
          <w:szCs w:val="36"/>
        </w:rPr>
        <w:t>慈善信托备案存单</w:t>
      </w:r>
      <w:r>
        <w:rPr>
          <w:rFonts w:hint="eastAsia" w:ascii="黑体" w:hAnsi="宋体" w:eastAsia="黑体" w:cs="黑体"/>
          <w:sz w:val="36"/>
          <w:szCs w:val="36"/>
        </w:rPr>
        <w:t xml:space="preserve">  </w:t>
      </w:r>
      <w:r>
        <w:rPr>
          <w:rFonts w:hint="eastAsia" w:ascii="黑体" w:hAnsi="宋体" w:eastAsia="黑体" w:cs="黑体"/>
          <w:sz w:val="44"/>
          <w:szCs w:val="44"/>
        </w:rPr>
        <w:t xml:space="preserve">  </w:t>
      </w:r>
      <w:r>
        <w:rPr>
          <w:rFonts w:hint="default" w:ascii="Times New Roman" w:hAnsi="Times New Roman" w:cs="Times New Roman"/>
          <w:sz w:val="32"/>
          <w:szCs w:val="32"/>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32"/>
          <w:szCs w:val="32"/>
        </w:rPr>
      </w:pPr>
      <w:r>
        <w:rPr>
          <w:rFonts w:hint="eastAsia" w:ascii="宋体" w:hAnsi="宋体" w:eastAsia="宋体" w:cs="宋体"/>
          <w:sz w:val="32"/>
          <w:szCs w:val="32"/>
        </w:rPr>
        <w:t xml:space="preserve"> </w:t>
      </w:r>
    </w:p>
    <w:p>
      <w:pPr>
        <w:pStyle w:val="5"/>
        <w:keepNext w:val="0"/>
        <w:keepLines w:val="0"/>
        <w:widowControl/>
        <w:suppressLineNumbers w:val="0"/>
        <w:spacing w:before="0" w:beforeAutospacing="0" w:after="0" w:afterAutospacing="0"/>
        <w:ind w:left="0"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（受托人）于  年  月  日办理____________（慈善信托文件名称）备案手续，备案文件符合备案要求，予以备案。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经办人签字：</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备案回执单领取人签字：            </w:t>
      </w:r>
    </w:p>
    <w:p>
      <w:pPr>
        <w:pStyle w:val="5"/>
        <w:keepNext w:val="0"/>
        <w:keepLines w:val="0"/>
        <w:widowControl/>
        <w:suppressLineNumbers w:val="0"/>
        <w:spacing w:before="0" w:beforeAutospacing="0" w:after="0" w:afterAutospacing="0"/>
        <w:ind w:left="0" w:firstLine="144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ind w:left="0" w:firstLine="1440"/>
        <w:rPr>
          <w:rFonts w:hint="eastAsia" w:ascii="宋体" w:hAnsi="宋体" w:eastAsia="宋体" w:cs="宋体"/>
          <w:sz w:val="24"/>
          <w:szCs w:val="24"/>
        </w:rPr>
      </w:pPr>
      <w:r>
        <w:rPr>
          <w:rFonts w:hint="eastAsia" w:ascii="宋体" w:hAnsi="宋体" w:eastAsia="宋体" w:cs="宋体"/>
          <w:sz w:val="24"/>
          <w:szCs w:val="24"/>
        </w:rPr>
        <w:t xml:space="preserve">联系电话：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（备案编号：      ）</w:t>
      </w:r>
    </w:p>
    <w:p>
      <w:pPr>
        <w:pStyle w:val="5"/>
        <w:keepNext w:val="0"/>
        <w:keepLines w:val="0"/>
        <w:widowControl/>
        <w:suppressLineNumbers w:val="0"/>
        <w:spacing w:before="0" w:beforeAutospacing="0" w:after="0" w:afterAutospacing="0"/>
        <w:jc w:val="center"/>
        <w:rPr>
          <w:rFonts w:hint="eastAsia" w:ascii="黑体" w:hAnsi="宋体" w:eastAsia="黑体" w:cs="黑体"/>
          <w:sz w:val="36"/>
          <w:szCs w:val="36"/>
        </w:rPr>
      </w:pPr>
      <w:r>
        <w:rPr>
          <w:rFonts w:hint="eastAsia" w:ascii="黑体" w:hAnsi="宋体" w:eastAsia="黑体" w:cs="黑体"/>
          <w:b/>
          <w:sz w:val="36"/>
          <w:szCs w:val="36"/>
        </w:rPr>
        <w:t>慈善信托备案回执</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———————（受托人）：</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你机构于    年    月    日办理____________慈善信托文件备案手续，备案文件符合备案要求，现予以备案。</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慈善信托文件内容变更或慈善信托终止，请持此回执单重新办理相关手续。</w:t>
      </w:r>
    </w:p>
    <w:p>
      <w:pPr>
        <w:pStyle w:val="5"/>
        <w:keepNext w:val="0"/>
        <w:keepLines w:val="0"/>
        <w:widowControl/>
        <w:suppressLineNumbers w:val="0"/>
        <w:spacing w:before="0" w:beforeAutospacing="0" w:after="0" w:afterAutospacing="0"/>
        <w:ind w:left="0" w:firstLine="63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ind w:left="0" w:firstLine="384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20" w:lineRule="atLeast"/>
        <w:rPr>
          <w:rFonts w:hint="eastAsia" w:ascii="宋体" w:hAnsi="宋体" w:eastAsia="宋体" w:cs="宋体"/>
          <w:sz w:val="24"/>
          <w:szCs w:val="24"/>
        </w:rPr>
      </w:pPr>
      <w:r>
        <w:rPr>
          <w:rFonts w:hint="eastAsia" w:ascii="宋体" w:hAnsi="宋体" w:eastAsia="宋体" w:cs="宋体"/>
          <w:sz w:val="24"/>
          <w:szCs w:val="24"/>
        </w:rPr>
        <w:t>注：１</w:t>
      </w:r>
      <w:r>
        <w:rPr>
          <w:rFonts w:hint="default" w:ascii="仿宋_GB2312" w:eastAsia="仿宋_GB2312" w:cs="仿宋_GB2312"/>
          <w:sz w:val="32"/>
          <w:szCs w:val="32"/>
        </w:rPr>
        <w:t>.</w:t>
      </w:r>
      <w:r>
        <w:rPr>
          <w:rFonts w:hint="eastAsia" w:ascii="宋体" w:hAnsi="宋体" w:eastAsia="宋体" w:cs="宋体"/>
          <w:sz w:val="24"/>
          <w:szCs w:val="24"/>
        </w:rPr>
        <w:t>备案编号规则：行政区划代码</w:t>
      </w:r>
      <w:r>
        <w:rPr>
          <w:rFonts w:hint="default" w:ascii="Times New Roman" w:hAnsi="Times New Roman" w:eastAsia="宋体" w:cs="Times New Roman"/>
          <w:sz w:val="24"/>
          <w:szCs w:val="24"/>
        </w:rPr>
        <w:t>+</w:t>
      </w:r>
      <w:r>
        <w:rPr>
          <w:rFonts w:hint="eastAsia" w:ascii="宋体" w:hAnsi="宋体" w:eastAsia="宋体" w:cs="宋体"/>
          <w:sz w:val="24"/>
          <w:szCs w:val="24"/>
        </w:rPr>
        <w:t>备案主体区别码</w:t>
      </w:r>
      <w:r>
        <w:rPr>
          <w:rFonts w:hint="default" w:ascii="Times New Roman" w:hAnsi="Times New Roman" w:eastAsia="宋体" w:cs="Times New Roman"/>
          <w:sz w:val="24"/>
          <w:szCs w:val="24"/>
        </w:rPr>
        <w:t>+</w:t>
      </w:r>
      <w:r>
        <w:rPr>
          <w:rFonts w:hint="eastAsia" w:ascii="宋体" w:hAnsi="宋体" w:eastAsia="宋体" w:cs="宋体"/>
          <w:sz w:val="24"/>
          <w:szCs w:val="24"/>
        </w:rPr>
        <w:t>备案确定自然序号（六位）。</w:t>
      </w:r>
    </w:p>
    <w:p>
      <w:pPr>
        <w:pStyle w:val="5"/>
        <w:keepNext w:val="0"/>
        <w:keepLines w:val="0"/>
        <w:widowControl/>
        <w:suppressLineNumbers w:val="0"/>
        <w:spacing w:before="0" w:beforeAutospacing="0" w:after="0" w:afterAutospacing="0" w:line="320" w:lineRule="atLeast"/>
        <w:ind w:left="0" w:firstLine="480"/>
        <w:rPr>
          <w:rFonts w:hint="eastAsia" w:ascii="宋体" w:hAnsi="宋体" w:eastAsia="宋体" w:cs="宋体"/>
          <w:sz w:val="24"/>
          <w:szCs w:val="24"/>
        </w:rPr>
      </w:pPr>
      <w:r>
        <w:rPr>
          <w:rFonts w:hint="eastAsia" w:ascii="宋体" w:hAnsi="宋体" w:eastAsia="宋体" w:cs="宋体"/>
          <w:sz w:val="24"/>
          <w:szCs w:val="24"/>
        </w:rPr>
        <w:t>２</w:t>
      </w:r>
      <w:r>
        <w:rPr>
          <w:rFonts w:hint="default" w:ascii="仿宋_GB2312" w:eastAsia="仿宋_GB2312" w:cs="仿宋_GB2312"/>
          <w:sz w:val="32"/>
          <w:szCs w:val="32"/>
        </w:rPr>
        <w:t>.</w:t>
      </w:r>
      <w:r>
        <w:rPr>
          <w:rFonts w:hint="eastAsia" w:ascii="宋体" w:hAnsi="宋体" w:eastAsia="宋体" w:cs="宋体"/>
          <w:sz w:val="24"/>
          <w:szCs w:val="24"/>
        </w:rPr>
        <w:t>备案主体区别码：信托公司作为受托人，区别码为０；慈善组织作为受托人，</w:t>
      </w:r>
    </w:p>
    <w:p>
      <w:pPr>
        <w:pStyle w:val="5"/>
        <w:keepNext w:val="0"/>
        <w:keepLines w:val="0"/>
        <w:widowControl/>
        <w:suppressLineNumbers w:val="0"/>
        <w:spacing w:before="0" w:beforeAutospacing="0" w:after="0" w:afterAutospacing="0" w:line="320" w:lineRule="atLeast"/>
        <w:ind w:left="0" w:firstLine="480"/>
        <w:rPr>
          <w:rFonts w:hint="eastAsia" w:ascii="宋体" w:hAnsi="宋体" w:eastAsia="宋体" w:cs="宋体"/>
          <w:sz w:val="24"/>
          <w:szCs w:val="24"/>
        </w:rPr>
      </w:pPr>
      <w:r>
        <w:rPr>
          <w:rFonts w:hint="eastAsia" w:ascii="宋体" w:hAnsi="宋体" w:eastAsia="宋体" w:cs="宋体"/>
          <w:sz w:val="24"/>
          <w:szCs w:val="24"/>
        </w:rPr>
        <w:t xml:space="preserve">   区别码为</w:t>
      </w:r>
      <w:r>
        <w:rPr>
          <w:rFonts w:hint="default" w:ascii="Times New Roman" w:hAnsi="Times New Roman" w:eastAsia="宋体" w:cs="Times New Roman"/>
          <w:sz w:val="24"/>
          <w:szCs w:val="24"/>
        </w:rPr>
        <w:t>1</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jc w:val="left"/>
        <w:rPr>
          <w:rFonts w:hint="eastAsia" w:ascii="黑体" w:hAnsi="宋体" w:eastAsia="黑体" w:cs="黑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br w:type="page"/>
      </w:r>
      <w:r>
        <w:rPr>
          <w:rFonts w:hint="eastAsia" w:ascii="黑体" w:hAnsi="宋体" w:eastAsia="黑体" w:cs="黑体"/>
          <w:sz w:val="24"/>
          <w:szCs w:val="24"/>
        </w:rPr>
        <w:t>附件３</w:t>
      </w:r>
    </w:p>
    <w:p>
      <w:pPr>
        <w:pStyle w:val="5"/>
        <w:keepNext w:val="0"/>
        <w:keepLines w:val="0"/>
        <w:widowControl/>
        <w:suppressLineNumbers w:val="0"/>
        <w:spacing w:before="0" w:beforeAutospacing="0" w:after="0" w:afterAutospacing="0"/>
        <w:jc w:val="center"/>
        <w:rPr>
          <w:rFonts w:hint="eastAsia" w:ascii="宋体" w:hAnsi="宋体" w:eastAsia="宋体" w:cs="宋体"/>
          <w:sz w:val="24"/>
          <w:szCs w:val="24"/>
        </w:rPr>
      </w:pPr>
      <w:r>
        <w:rPr>
          <w:rFonts w:hint="eastAsia" w:ascii="黑体" w:hAnsi="宋体" w:eastAsia="黑体" w:cs="黑体"/>
          <w:b/>
          <w:sz w:val="36"/>
          <w:szCs w:val="36"/>
        </w:rPr>
        <w:t>慈善信托重新备案申请书</w:t>
      </w:r>
    </w:p>
    <w:p>
      <w:pPr>
        <w:pStyle w:val="5"/>
        <w:keepNext w:val="0"/>
        <w:keepLines w:val="0"/>
        <w:widowControl/>
        <w:suppressLineNumbers w:val="0"/>
        <w:spacing w:before="0" w:beforeAutospacing="0" w:after="0" w:afterAutospacing="0" w:line="300" w:lineRule="atLeast"/>
        <w:jc w:val="center"/>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原慈善信托备案回执编号：</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重新备案受理编号：</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慈善信托名称：</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原受托人名称：</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原受托人资格证明号码：</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变更后受托人名称：</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变更后受托人资格证明号码：</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住所：</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变更受托人事由：（选择划</w:t>
      </w:r>
      <w:r>
        <w:rPr>
          <w:rFonts w:hint="default" w:ascii="Arial" w:hAnsi="Arial" w:cs="Arial"/>
          <w:sz w:val="24"/>
          <w:szCs w:val="24"/>
        </w:rPr>
        <w:t>√</w:t>
      </w:r>
      <w:r>
        <w:rPr>
          <w:rFonts w:hint="eastAsia" w:ascii="宋体" w:hAnsi="宋体" w:eastAsia="宋体" w:cs="宋体"/>
          <w:sz w:val="24"/>
          <w:szCs w:val="24"/>
        </w:rPr>
        <w:t>）</w:t>
      </w:r>
    </w:p>
    <w:p>
      <w:pPr>
        <w:pStyle w:val="5"/>
        <w:keepNext w:val="0"/>
        <w:keepLines w:val="0"/>
        <w:widowControl/>
        <w:numPr>
          <w:ilvl w:val="0"/>
          <w:numId w:val="2"/>
        </w:numPr>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受托人违反信托合同义务</w:t>
      </w:r>
    </w:p>
    <w:p>
      <w:pPr>
        <w:pStyle w:val="5"/>
        <w:keepNext w:val="0"/>
        <w:keepLines w:val="0"/>
        <w:widowControl/>
        <w:numPr>
          <w:ilvl w:val="0"/>
          <w:numId w:val="2"/>
        </w:numPr>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受托人出现分立、合并或者单程规定的解散事由，申请解散的</w:t>
      </w:r>
    </w:p>
    <w:p>
      <w:pPr>
        <w:pStyle w:val="5"/>
        <w:keepNext w:val="0"/>
        <w:keepLines w:val="0"/>
        <w:widowControl/>
        <w:numPr>
          <w:ilvl w:val="0"/>
          <w:numId w:val="2"/>
        </w:numPr>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受托人被依法撤销的</w:t>
      </w:r>
    </w:p>
    <w:p>
      <w:pPr>
        <w:pStyle w:val="5"/>
        <w:keepNext w:val="0"/>
        <w:keepLines w:val="0"/>
        <w:widowControl/>
        <w:numPr>
          <w:ilvl w:val="0"/>
          <w:numId w:val="2"/>
        </w:numPr>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受托人被宣告破产的</w:t>
      </w:r>
    </w:p>
    <w:p>
      <w:pPr>
        <w:pStyle w:val="5"/>
        <w:keepNext w:val="0"/>
        <w:keepLines w:val="0"/>
        <w:widowControl/>
        <w:numPr>
          <w:ilvl w:val="0"/>
          <w:numId w:val="2"/>
        </w:numPr>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受托人申请注销主体资格的</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６、其他原因</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慈善信托目的：（不超过</w:t>
      </w:r>
      <w:r>
        <w:rPr>
          <w:rFonts w:hint="default" w:ascii="Times New Roman" w:hAnsi="Times New Roman" w:eastAsia="宋体" w:cs="Times New Roman"/>
          <w:sz w:val="24"/>
          <w:szCs w:val="24"/>
        </w:rPr>
        <w:t>50</w:t>
      </w:r>
      <w:r>
        <w:rPr>
          <w:rFonts w:hint="eastAsia" w:ascii="宋体" w:hAnsi="宋体" w:eastAsia="宋体" w:cs="宋体"/>
          <w:sz w:val="24"/>
          <w:szCs w:val="24"/>
        </w:rPr>
        <w:t>字）</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信托财产：</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_______：（接受重新备案民政机关）</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原备案号____慈善信托因出现上述变更受托人事由第___项原因，现申请变更受托人为 _______ （受托人名称）。</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根据《中华人民共和国慈善法》有关规定，申请重新备案。</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____（委托人）和____（受托人）承诺所填报的备案信息真实、准确、完整，所提供的备案书面材料完整、合法、有效。 </w:t>
      </w:r>
    </w:p>
    <w:p>
      <w:pPr>
        <w:pStyle w:val="5"/>
        <w:keepNext w:val="0"/>
        <w:keepLines w:val="0"/>
        <w:widowControl/>
        <w:suppressLineNumbers w:val="0"/>
        <w:spacing w:before="0" w:beforeAutospacing="0" w:after="0" w:afterAutospacing="0" w:line="260" w:lineRule="atLeast"/>
        <w:jc w:val="left"/>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委托人签章                               受托人签章</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年    月    日                          年    月    日</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注：１</w:t>
      </w:r>
      <w:r>
        <w:rPr>
          <w:rFonts w:hint="default" w:ascii="仿宋_GB2312" w:eastAsia="仿宋_GB2312" w:cs="仿宋_GB2312"/>
          <w:sz w:val="32"/>
          <w:szCs w:val="32"/>
        </w:rPr>
        <w:t>.</w:t>
      </w:r>
      <w:r>
        <w:rPr>
          <w:rFonts w:hint="eastAsia" w:ascii="宋体" w:hAnsi="宋体" w:eastAsia="宋体" w:cs="宋体"/>
          <w:spacing w:val="-8"/>
          <w:sz w:val="24"/>
          <w:szCs w:val="24"/>
        </w:rPr>
        <w:t>重新备案受理编号规则：Ｒ</w:t>
      </w:r>
      <w:r>
        <w:rPr>
          <w:rFonts w:hint="default" w:ascii="Times New Roman" w:hAnsi="Times New Roman" w:eastAsia="宋体" w:cs="Times New Roman"/>
          <w:spacing w:val="-8"/>
          <w:sz w:val="24"/>
          <w:szCs w:val="24"/>
        </w:rPr>
        <w:t>+</w:t>
      </w:r>
      <w:r>
        <w:rPr>
          <w:rFonts w:hint="eastAsia" w:ascii="宋体" w:hAnsi="宋体" w:eastAsia="宋体" w:cs="宋体"/>
          <w:spacing w:val="-8"/>
          <w:sz w:val="24"/>
          <w:szCs w:val="24"/>
        </w:rPr>
        <w:t>行政区划代码</w:t>
      </w:r>
      <w:r>
        <w:rPr>
          <w:rFonts w:hint="default" w:ascii="Times New Roman" w:hAnsi="Times New Roman" w:eastAsia="宋体" w:cs="Times New Roman"/>
          <w:spacing w:val="-8"/>
          <w:sz w:val="24"/>
          <w:szCs w:val="24"/>
        </w:rPr>
        <w:t>+</w:t>
      </w:r>
      <w:r>
        <w:rPr>
          <w:rFonts w:hint="eastAsia" w:ascii="宋体" w:hAnsi="宋体" w:eastAsia="宋体" w:cs="宋体"/>
          <w:spacing w:val="-8"/>
          <w:sz w:val="24"/>
          <w:szCs w:val="24"/>
        </w:rPr>
        <w:t>备案主体区别码</w:t>
      </w:r>
      <w:r>
        <w:rPr>
          <w:rFonts w:hint="default" w:ascii="Times New Roman" w:hAnsi="Times New Roman" w:eastAsia="宋体" w:cs="Times New Roman"/>
          <w:spacing w:val="-8"/>
          <w:sz w:val="24"/>
          <w:szCs w:val="24"/>
        </w:rPr>
        <w:t>+</w:t>
      </w:r>
      <w:r>
        <w:rPr>
          <w:rFonts w:hint="eastAsia" w:ascii="宋体" w:hAnsi="宋体" w:eastAsia="宋体" w:cs="宋体"/>
          <w:spacing w:val="-8"/>
          <w:sz w:val="24"/>
          <w:szCs w:val="24"/>
        </w:rPr>
        <w:t>受理自然序号（六位）。</w:t>
      </w:r>
    </w:p>
    <w:p>
      <w:pPr>
        <w:pStyle w:val="5"/>
        <w:keepNext w:val="0"/>
        <w:keepLines w:val="0"/>
        <w:widowControl/>
        <w:suppressLineNumbers w:val="0"/>
        <w:spacing w:before="0" w:beforeAutospacing="0" w:after="0" w:afterAutospacing="0" w:line="300" w:lineRule="atLeast"/>
        <w:jc w:val="left"/>
        <w:rPr>
          <w:rFonts w:hint="eastAsia" w:ascii="宋体" w:hAnsi="宋体" w:eastAsia="宋体" w:cs="宋体"/>
          <w:sz w:val="24"/>
          <w:szCs w:val="24"/>
        </w:rPr>
      </w:pPr>
      <w:r>
        <w:rPr>
          <w:rFonts w:hint="eastAsia" w:ascii="宋体" w:hAnsi="宋体" w:eastAsia="宋体" w:cs="宋体"/>
          <w:sz w:val="24"/>
          <w:szCs w:val="24"/>
        </w:rPr>
        <w:t xml:space="preserve">   ２</w:t>
      </w:r>
      <w:r>
        <w:rPr>
          <w:rFonts w:hint="default" w:ascii="仿宋_GB2312" w:eastAsia="仿宋_GB2312" w:cs="仿宋_GB2312"/>
          <w:sz w:val="32"/>
          <w:szCs w:val="32"/>
        </w:rPr>
        <w:t>.</w:t>
      </w:r>
      <w:r>
        <w:rPr>
          <w:rFonts w:hint="eastAsia" w:ascii="宋体" w:hAnsi="宋体" w:eastAsia="宋体" w:cs="宋体"/>
          <w:sz w:val="24"/>
          <w:szCs w:val="24"/>
        </w:rPr>
        <w:t>备案主体区别码：信托公司作为受托人，区别码为０；慈善组织作为受托人，</w:t>
      </w:r>
    </w:p>
    <w:p>
      <w:pPr>
        <w:pStyle w:val="5"/>
        <w:keepNext w:val="0"/>
        <w:keepLines w:val="0"/>
        <w:widowControl/>
        <w:suppressLineNumbers w:val="0"/>
        <w:spacing w:before="0" w:beforeAutospacing="0" w:after="0" w:afterAutospacing="0" w:line="300" w:lineRule="atLeast"/>
        <w:ind w:left="0" w:firstLine="480"/>
        <w:jc w:val="left"/>
        <w:rPr>
          <w:rFonts w:hint="eastAsia" w:ascii="宋体" w:hAnsi="宋体" w:eastAsia="宋体" w:cs="宋体"/>
          <w:sz w:val="24"/>
          <w:szCs w:val="24"/>
        </w:rPr>
      </w:pPr>
      <w:r>
        <w:rPr>
          <w:rFonts w:hint="eastAsia" w:ascii="宋体" w:hAnsi="宋体" w:eastAsia="宋体" w:cs="宋体"/>
          <w:sz w:val="24"/>
          <w:szCs w:val="24"/>
        </w:rPr>
        <w:t xml:space="preserve">    区别码为</w:t>
      </w:r>
      <w:r>
        <w:rPr>
          <w:rFonts w:hint="default" w:ascii="Times New Roman" w:hAnsi="Times New Roman" w:eastAsia="宋体" w:cs="Times New Roman"/>
          <w:sz w:val="24"/>
          <w:szCs w:val="24"/>
        </w:rPr>
        <w:t>1</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rPr>
          <w:rFonts w:hint="eastAsia" w:ascii="黑体" w:hAnsi="宋体" w:eastAsia="黑体" w:cs="黑体"/>
          <w:sz w:val="24"/>
          <w:szCs w:val="24"/>
        </w:rPr>
      </w:pPr>
      <w:r>
        <w:rPr>
          <w:rFonts w:hint="eastAsia" w:ascii="宋体" w:hAnsi="宋体" w:eastAsia="宋体" w:cs="宋体"/>
          <w:sz w:val="24"/>
          <w:szCs w:val="24"/>
        </w:rPr>
        <w:br w:type="page"/>
      </w:r>
      <w:r>
        <w:rPr>
          <w:rFonts w:hint="eastAsia" w:ascii="黑体" w:hAnsi="宋体" w:eastAsia="黑体" w:cs="黑体"/>
          <w:sz w:val="24"/>
          <w:szCs w:val="24"/>
        </w:rPr>
        <w:t>附件４</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原备案编号：</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重新备案编号：</w:t>
      </w:r>
      <w:r>
        <w:rPr>
          <w:rFonts w:hint="default" w:ascii="Times New Roman" w:hAnsi="Times New Roman" w:cs="Times New Roman"/>
          <w:sz w:val="24"/>
          <w:szCs w:val="24"/>
        </w:rPr>
        <w:t xml:space="preserve">     </w:t>
      </w:r>
    </w:p>
    <w:p>
      <w:pPr>
        <w:pStyle w:val="5"/>
        <w:keepNext w:val="0"/>
        <w:keepLines w:val="0"/>
        <w:widowControl/>
        <w:suppressLineNumbers w:val="0"/>
        <w:spacing w:before="0" w:beforeAutospacing="0" w:after="0" w:afterAutospacing="0"/>
        <w:jc w:val="center"/>
        <w:rPr>
          <w:rFonts w:hint="eastAsia" w:ascii="黑体" w:hAnsi="宋体" w:eastAsia="黑体" w:cs="黑体"/>
          <w:sz w:val="36"/>
          <w:szCs w:val="36"/>
        </w:rPr>
      </w:pPr>
      <w:r>
        <w:rPr>
          <w:rFonts w:hint="eastAsia" w:ascii="黑体" w:hAnsi="宋体" w:eastAsia="黑体" w:cs="黑体"/>
          <w:sz w:val="36"/>
          <w:szCs w:val="36"/>
        </w:rPr>
        <w:t xml:space="preserve"> </w:t>
      </w:r>
    </w:p>
    <w:p>
      <w:pPr>
        <w:pStyle w:val="5"/>
        <w:keepNext w:val="0"/>
        <w:keepLines w:val="0"/>
        <w:widowControl/>
        <w:suppressLineNumbers w:val="0"/>
        <w:spacing w:before="0" w:beforeAutospacing="0" w:after="0" w:afterAutospacing="0"/>
        <w:jc w:val="center"/>
        <w:rPr>
          <w:rFonts w:hint="eastAsia" w:ascii="宋体" w:hAnsi="宋体" w:eastAsia="宋体" w:cs="宋体"/>
          <w:sz w:val="21"/>
          <w:szCs w:val="21"/>
        </w:rPr>
      </w:pPr>
      <w:r>
        <w:rPr>
          <w:rFonts w:hint="eastAsia" w:ascii="黑体" w:hAnsi="宋体" w:eastAsia="黑体" w:cs="黑体"/>
          <w:b/>
          <w:sz w:val="36"/>
          <w:szCs w:val="36"/>
        </w:rPr>
        <w:t>慈善信托重新备案存单</w:t>
      </w:r>
      <w:r>
        <w:rPr>
          <w:rFonts w:hint="eastAsia" w:ascii="黑体" w:hAnsi="宋体" w:eastAsia="黑体" w:cs="黑体"/>
          <w:sz w:val="36"/>
          <w:szCs w:val="36"/>
        </w:rPr>
        <w:t xml:space="preserve"> </w:t>
      </w:r>
      <w:r>
        <w:rPr>
          <w:rFonts w:hint="eastAsia" w:ascii="黑体" w:hAnsi="宋体" w:eastAsia="黑体" w:cs="黑体"/>
          <w:sz w:val="44"/>
          <w:szCs w:val="44"/>
        </w:rPr>
        <w:t xml:space="preserve">   </w:t>
      </w:r>
      <w:r>
        <w:rPr>
          <w:rFonts w:hint="default" w:ascii="Times New Roman" w:hAnsi="Times New Roman" w:cs="Times New Roman"/>
          <w:sz w:val="32"/>
          <w:szCs w:val="32"/>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32"/>
          <w:szCs w:val="32"/>
        </w:rPr>
      </w:pPr>
      <w:r>
        <w:rPr>
          <w:rFonts w:hint="eastAsia" w:ascii="宋体" w:hAnsi="宋体" w:eastAsia="宋体" w:cs="宋体"/>
          <w:sz w:val="32"/>
          <w:szCs w:val="32"/>
        </w:rPr>
        <w:t xml:space="preserve"> </w:t>
      </w:r>
    </w:p>
    <w:p>
      <w:pPr>
        <w:pStyle w:val="5"/>
        <w:keepNext w:val="0"/>
        <w:keepLines w:val="0"/>
        <w:widowControl/>
        <w:suppressLineNumbers w:val="0"/>
        <w:spacing w:before="0" w:beforeAutospacing="0" w:after="0" w:afterAutospacing="0"/>
        <w:ind w:left="0" w:firstLine="48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（受托人）于  年  月  日办理____________（慈善信托文件名称）重新备案手续，备案文件符合备案要求，予以备案。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经办人签字：</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备案回执单领取人签字：            </w:t>
      </w:r>
    </w:p>
    <w:p>
      <w:pPr>
        <w:pStyle w:val="5"/>
        <w:keepNext w:val="0"/>
        <w:keepLines w:val="0"/>
        <w:widowControl/>
        <w:suppressLineNumbers w:val="0"/>
        <w:spacing w:before="0" w:beforeAutospacing="0" w:after="0" w:afterAutospacing="0"/>
        <w:ind w:left="0" w:firstLine="1440"/>
        <w:rPr>
          <w:rFonts w:hint="eastAsia" w:ascii="宋体" w:hAnsi="宋体" w:eastAsia="宋体" w:cs="宋体"/>
          <w:sz w:val="24"/>
          <w:szCs w:val="24"/>
        </w:rPr>
      </w:pPr>
      <w:r>
        <w:rPr>
          <w:rFonts w:hint="eastAsia" w:ascii="宋体" w:hAnsi="宋体" w:eastAsia="宋体" w:cs="宋体"/>
          <w:sz w:val="24"/>
          <w:szCs w:val="24"/>
        </w:rPr>
        <w:t>身份证号：</w:t>
      </w:r>
    </w:p>
    <w:p>
      <w:pPr>
        <w:pStyle w:val="5"/>
        <w:keepNext w:val="0"/>
        <w:keepLines w:val="0"/>
        <w:widowControl/>
        <w:suppressLineNumbers w:val="0"/>
        <w:spacing w:before="0" w:beforeAutospacing="0" w:after="0" w:afterAutospacing="0"/>
        <w:ind w:left="0" w:firstLine="1440"/>
        <w:rPr>
          <w:rFonts w:hint="eastAsia" w:ascii="宋体" w:hAnsi="宋体" w:eastAsia="宋体" w:cs="宋体"/>
          <w:sz w:val="24"/>
          <w:szCs w:val="24"/>
        </w:rPr>
      </w:pPr>
      <w:r>
        <w:rPr>
          <w:rFonts w:hint="eastAsia" w:ascii="宋体" w:hAnsi="宋体" w:eastAsia="宋体" w:cs="宋体"/>
          <w:sz w:val="24"/>
          <w:szCs w:val="24"/>
        </w:rPr>
        <w:t xml:space="preserve">联系电话：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---------------------------------------------------------------------原备案编号：</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重新备案编号：------- </w:t>
      </w:r>
    </w:p>
    <w:p>
      <w:pPr>
        <w:pStyle w:val="5"/>
        <w:keepNext w:val="0"/>
        <w:keepLines w:val="0"/>
        <w:widowControl/>
        <w:suppressLineNumbers w:val="0"/>
        <w:spacing w:before="0" w:beforeAutospacing="0" w:after="0" w:afterAutospacing="0"/>
        <w:jc w:val="center"/>
        <w:rPr>
          <w:rFonts w:hint="eastAsia" w:ascii="黑体" w:hAnsi="宋体" w:eastAsia="黑体" w:cs="黑体"/>
          <w:sz w:val="36"/>
          <w:szCs w:val="36"/>
        </w:rPr>
      </w:pPr>
      <w:r>
        <w:rPr>
          <w:rFonts w:hint="eastAsia" w:ascii="黑体" w:hAnsi="宋体" w:eastAsia="黑体" w:cs="黑体"/>
          <w:b/>
          <w:sz w:val="36"/>
          <w:szCs w:val="36"/>
        </w:rPr>
        <w:t>慈善信托重新备案回执</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———————（受托人）：</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你机构于    年    月    日办理____________慈善信托文件重新备案手续，备案文件符合备案要求，现予以备案。</w:t>
      </w:r>
    </w:p>
    <w:p>
      <w:pPr>
        <w:pStyle w:val="5"/>
        <w:keepNext w:val="0"/>
        <w:keepLines w:val="0"/>
        <w:widowControl/>
        <w:suppressLineNumbers w:val="0"/>
        <w:spacing w:before="0" w:beforeAutospacing="0" w:after="0" w:afterAutospacing="0"/>
        <w:rPr>
          <w:rFonts w:hint="eastAsia" w:ascii="宋体" w:hAnsi="宋体" w:eastAsia="宋体" w:cs="宋体"/>
          <w:sz w:val="24"/>
          <w:szCs w:val="24"/>
        </w:rPr>
      </w:pPr>
      <w:r>
        <w:rPr>
          <w:rFonts w:hint="eastAsia" w:ascii="宋体" w:hAnsi="宋体" w:eastAsia="宋体" w:cs="宋体"/>
          <w:sz w:val="24"/>
          <w:szCs w:val="24"/>
        </w:rPr>
        <w:t xml:space="preserve">  慈善信托文件内容变更或慈善信托终止，请持此回执单重新办理相关手续。</w:t>
      </w:r>
    </w:p>
    <w:p>
      <w:pPr>
        <w:pStyle w:val="5"/>
        <w:keepNext w:val="0"/>
        <w:keepLines w:val="0"/>
        <w:widowControl/>
        <w:suppressLineNumbers w:val="0"/>
        <w:spacing w:before="0" w:beforeAutospacing="0" w:after="0" w:afterAutospacing="0"/>
        <w:ind w:left="0" w:firstLine="630"/>
        <w:rPr>
          <w:rFonts w:hint="eastAsia" w:ascii="宋体" w:hAnsi="宋体" w:eastAsia="宋体" w:cs="宋体"/>
          <w:sz w:val="24"/>
          <w:szCs w:val="24"/>
        </w:rPr>
      </w:pP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ind w:left="0" w:firstLine="3840"/>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5"/>
        <w:keepNext w:val="0"/>
        <w:keepLines w:val="0"/>
        <w:widowControl/>
        <w:suppressLineNumbers w:val="0"/>
        <w:spacing w:before="0" w:beforeAutospacing="0" w:after="0" w:afterAutospacing="0"/>
        <w:ind w:left="0" w:firstLine="480"/>
        <w:rPr>
          <w:rFonts w:hint="default" w:ascii="仿宋_GB2312" w:eastAsia="仿宋_GB2312" w:cs="仿宋_GB2312"/>
          <w:sz w:val="24"/>
          <w:szCs w:val="24"/>
        </w:rPr>
      </w:pPr>
      <w:r>
        <w:rPr>
          <w:rFonts w:hint="default" w:ascii="仿宋_GB2312" w:eastAsia="仿宋_GB2312" w:cs="仿宋_GB2312"/>
          <w:sz w:val="24"/>
          <w:szCs w:val="24"/>
        </w:rPr>
        <w:t xml:space="preserve"> </w:t>
      </w:r>
    </w:p>
    <w:p>
      <w:pPr>
        <w:pStyle w:val="5"/>
        <w:keepNext w:val="0"/>
        <w:keepLines w:val="0"/>
        <w:widowControl/>
        <w:suppressLineNumbers w:val="0"/>
        <w:spacing w:before="0" w:beforeAutospacing="0" w:after="0" w:afterAutospacing="0"/>
        <w:ind w:left="0" w:firstLine="480"/>
        <w:rPr>
          <w:rFonts w:hint="default" w:ascii="仿宋_GB2312" w:eastAsia="仿宋_GB2312" w:cs="仿宋_GB2312"/>
          <w:sz w:val="24"/>
          <w:szCs w:val="24"/>
        </w:rPr>
      </w:pPr>
      <w:r>
        <w:rPr>
          <w:rFonts w:hint="default" w:ascii="仿宋_GB2312" w:eastAsia="仿宋_GB2312" w:cs="仿宋_GB2312"/>
          <w:sz w:val="24"/>
          <w:szCs w:val="24"/>
        </w:rPr>
        <w:t xml:space="preserve"> </w:t>
      </w:r>
    </w:p>
    <w:p>
      <w:pPr>
        <w:pStyle w:val="5"/>
        <w:keepNext w:val="0"/>
        <w:keepLines w:val="0"/>
        <w:widowControl/>
        <w:suppressLineNumbers w:val="0"/>
        <w:spacing w:before="0" w:beforeAutospacing="0" w:after="0" w:afterAutospacing="0"/>
        <w:ind w:left="0" w:firstLine="480"/>
        <w:rPr>
          <w:rFonts w:hint="default" w:ascii="仿宋_GB2312" w:eastAsia="仿宋_GB2312" w:cs="仿宋_GB2312"/>
          <w:sz w:val="24"/>
          <w:szCs w:val="24"/>
        </w:rPr>
      </w:pPr>
      <w:r>
        <w:rPr>
          <w:rFonts w:hint="default" w:ascii="仿宋_GB2312" w:eastAsia="仿宋_GB2312" w:cs="仿宋_GB2312"/>
          <w:sz w:val="24"/>
          <w:szCs w:val="24"/>
        </w:rPr>
        <w:t xml:space="preserve"> </w:t>
      </w:r>
    </w:p>
    <w:p>
      <w:pPr>
        <w:pStyle w:val="5"/>
        <w:keepNext w:val="0"/>
        <w:keepLines w:val="0"/>
        <w:widowControl/>
        <w:suppressLineNumbers w:val="0"/>
        <w:spacing w:before="0" w:beforeAutospacing="0" w:after="0" w:afterAutospacing="0"/>
        <w:ind w:left="0" w:firstLine="480"/>
        <w:rPr>
          <w:rFonts w:hint="default" w:ascii="仿宋_GB2312" w:eastAsia="仿宋_GB2312" w:cs="仿宋_GB2312"/>
          <w:sz w:val="24"/>
          <w:szCs w:val="24"/>
        </w:rPr>
      </w:pPr>
      <w:r>
        <w:rPr>
          <w:rFonts w:hint="default" w:ascii="仿宋_GB2312" w:eastAsia="仿宋_GB2312" w:cs="仿宋_GB2312"/>
          <w:sz w:val="24"/>
          <w:szCs w:val="24"/>
        </w:rPr>
        <w:t xml:space="preserve"> </w:t>
      </w:r>
    </w:p>
    <w:p>
      <w:pPr>
        <w:pStyle w:val="5"/>
        <w:keepNext w:val="0"/>
        <w:keepLines w:val="0"/>
        <w:widowControl/>
        <w:suppressLineNumbers w:val="0"/>
        <w:spacing w:before="0" w:beforeAutospacing="0" w:after="0" w:afterAutospacing="0" w:line="320" w:lineRule="atLeast"/>
        <w:rPr>
          <w:rFonts w:hint="eastAsia" w:ascii="宋体" w:hAnsi="宋体" w:eastAsia="宋体" w:cs="宋体"/>
          <w:sz w:val="24"/>
          <w:szCs w:val="24"/>
        </w:rPr>
      </w:pPr>
      <w:r>
        <w:rPr>
          <w:rFonts w:hint="eastAsia" w:ascii="宋体" w:hAnsi="宋体" w:eastAsia="宋体" w:cs="宋体"/>
          <w:sz w:val="24"/>
          <w:szCs w:val="24"/>
        </w:rPr>
        <w:t>注：１</w:t>
      </w:r>
      <w:r>
        <w:rPr>
          <w:rFonts w:hint="default" w:ascii="仿宋_GB2312" w:eastAsia="仿宋_GB2312" w:cs="仿宋_GB2312"/>
          <w:sz w:val="32"/>
          <w:szCs w:val="32"/>
        </w:rPr>
        <w:t>.</w:t>
      </w:r>
      <w:r>
        <w:rPr>
          <w:rFonts w:hint="eastAsia" w:ascii="宋体" w:hAnsi="宋体" w:eastAsia="宋体" w:cs="宋体"/>
          <w:sz w:val="24"/>
          <w:szCs w:val="24"/>
        </w:rPr>
        <w:t>重新备案编号规则：Ｒ</w:t>
      </w:r>
      <w:r>
        <w:rPr>
          <w:rFonts w:hint="default" w:ascii="Times New Roman" w:hAnsi="Times New Roman" w:eastAsia="宋体" w:cs="Times New Roman"/>
          <w:sz w:val="24"/>
          <w:szCs w:val="24"/>
        </w:rPr>
        <w:t>+</w:t>
      </w:r>
      <w:r>
        <w:rPr>
          <w:rFonts w:hint="eastAsia" w:ascii="宋体" w:hAnsi="宋体" w:eastAsia="宋体" w:cs="宋体"/>
          <w:sz w:val="24"/>
          <w:szCs w:val="24"/>
        </w:rPr>
        <w:t>行政区划代码</w:t>
      </w:r>
      <w:r>
        <w:rPr>
          <w:rFonts w:hint="default" w:ascii="Times New Roman" w:hAnsi="Times New Roman" w:eastAsia="宋体" w:cs="Times New Roman"/>
          <w:sz w:val="24"/>
          <w:szCs w:val="24"/>
        </w:rPr>
        <w:t>+</w:t>
      </w:r>
      <w:r>
        <w:rPr>
          <w:rFonts w:hint="eastAsia" w:ascii="宋体" w:hAnsi="宋体" w:eastAsia="宋体" w:cs="宋体"/>
          <w:sz w:val="24"/>
          <w:szCs w:val="24"/>
        </w:rPr>
        <w:t>备案主体区别码</w:t>
      </w:r>
      <w:r>
        <w:rPr>
          <w:rFonts w:hint="default" w:ascii="Times New Roman" w:hAnsi="Times New Roman" w:eastAsia="宋体" w:cs="Times New Roman"/>
          <w:sz w:val="24"/>
          <w:szCs w:val="24"/>
        </w:rPr>
        <w:t>+</w:t>
      </w:r>
      <w:r>
        <w:rPr>
          <w:rFonts w:hint="eastAsia" w:ascii="宋体" w:hAnsi="宋体" w:eastAsia="宋体" w:cs="宋体"/>
          <w:sz w:val="24"/>
          <w:szCs w:val="24"/>
        </w:rPr>
        <w:t>重新备案确定自然</w:t>
      </w:r>
    </w:p>
    <w:p>
      <w:pPr>
        <w:pStyle w:val="5"/>
        <w:keepNext w:val="0"/>
        <w:keepLines w:val="0"/>
        <w:widowControl/>
        <w:suppressLineNumbers w:val="0"/>
        <w:spacing w:before="0" w:beforeAutospacing="0" w:after="0" w:afterAutospacing="0" w:line="320" w:lineRule="atLeast"/>
        <w:rPr>
          <w:rFonts w:hint="eastAsia" w:ascii="宋体" w:hAnsi="宋体" w:eastAsia="宋体" w:cs="宋体"/>
          <w:sz w:val="24"/>
          <w:szCs w:val="24"/>
        </w:rPr>
      </w:pPr>
      <w:r>
        <w:rPr>
          <w:rFonts w:hint="eastAsia" w:ascii="宋体" w:hAnsi="宋体" w:eastAsia="宋体" w:cs="宋体"/>
          <w:sz w:val="24"/>
          <w:szCs w:val="24"/>
        </w:rPr>
        <w:t xml:space="preserve">       序号（六位）。</w:t>
      </w:r>
    </w:p>
    <w:p>
      <w:pPr>
        <w:pStyle w:val="5"/>
        <w:keepNext w:val="0"/>
        <w:keepLines w:val="0"/>
        <w:widowControl/>
        <w:suppressLineNumbers w:val="0"/>
        <w:spacing w:before="0" w:beforeAutospacing="0" w:after="0" w:afterAutospacing="0" w:line="320" w:lineRule="atLeast"/>
        <w:ind w:left="0" w:firstLine="480"/>
        <w:rPr>
          <w:rFonts w:hint="eastAsia" w:ascii="宋体" w:hAnsi="宋体" w:eastAsia="宋体" w:cs="宋体"/>
          <w:sz w:val="24"/>
          <w:szCs w:val="24"/>
        </w:rPr>
      </w:pPr>
      <w:r>
        <w:rPr>
          <w:rFonts w:hint="eastAsia" w:ascii="宋体" w:hAnsi="宋体" w:eastAsia="宋体" w:cs="宋体"/>
          <w:sz w:val="24"/>
          <w:szCs w:val="24"/>
        </w:rPr>
        <w:t>２</w:t>
      </w:r>
      <w:r>
        <w:rPr>
          <w:rFonts w:hint="default" w:ascii="仿宋_GB2312" w:eastAsia="仿宋_GB2312" w:cs="仿宋_GB2312"/>
          <w:sz w:val="32"/>
          <w:szCs w:val="32"/>
        </w:rPr>
        <w:t>.</w:t>
      </w:r>
      <w:r>
        <w:rPr>
          <w:rFonts w:hint="eastAsia" w:ascii="宋体" w:hAnsi="宋体" w:eastAsia="宋体" w:cs="宋体"/>
          <w:sz w:val="24"/>
          <w:szCs w:val="24"/>
        </w:rPr>
        <w:t>备案主体区别码：信托公司作为受托人，区别码为０；慈善组织作为受托人，</w:t>
      </w:r>
    </w:p>
    <w:p>
      <w:pPr>
        <w:pStyle w:val="5"/>
        <w:keepNext w:val="0"/>
        <w:keepLines w:val="0"/>
        <w:widowControl/>
        <w:suppressLineNumbers w:val="0"/>
        <w:spacing w:before="0" w:beforeAutospacing="0" w:after="0" w:afterAutospacing="0" w:line="320" w:lineRule="atLeast"/>
        <w:ind w:left="0" w:firstLine="480"/>
      </w:pPr>
      <w:r>
        <w:rPr>
          <w:rFonts w:hint="eastAsia" w:ascii="宋体" w:hAnsi="宋体" w:eastAsia="宋体" w:cs="宋体"/>
          <w:sz w:val="24"/>
          <w:szCs w:val="24"/>
        </w:rPr>
        <w:t xml:space="preserve">   区别码为</w:t>
      </w:r>
      <w:r>
        <w:rPr>
          <w:rFonts w:hint="default" w:ascii="Times New Roman" w:hAnsi="Times New Roman" w:eastAsia="宋体" w:cs="Times New Roman"/>
          <w:sz w:val="24"/>
          <w:szCs w:val="24"/>
        </w:rPr>
        <w:t>1</w:t>
      </w:r>
      <w:r>
        <w:rPr>
          <w:rFonts w:hint="eastAsia" w:ascii="宋体" w:hAnsi="宋体" w:eastAsia="宋体" w:cs="宋体"/>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BB1A5"/>
    <w:multiLevelType w:val="multilevel"/>
    <w:tmpl w:val="D1EBB1A5"/>
    <w:lvl w:ilvl="0" w:tentative="0">
      <w:start w:val="1"/>
      <w:numFmt w:val="decimal"/>
      <w:suff w:val="nothing"/>
      <w:lvlText w:val="%1、"/>
      <w:lvlJc w:val="left"/>
      <w:pPr>
        <w:spacing w:before="0" w:beforeAutospacing="0" w:after="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8043D36"/>
    <w:multiLevelType w:val="multilevel"/>
    <w:tmpl w:val="E8043D36"/>
    <w:lvl w:ilvl="0" w:tentative="0">
      <w:start w:val="4"/>
      <w:numFmt w:val="decimal"/>
      <w:suff w:val="nothing"/>
      <w:lvlText w:val="%1."/>
      <w:lvlJc w:val="left"/>
      <w:pPr>
        <w:spacing w:before="0" w:beforeAutospacing="0" w:after="0" w:afterAutospacing="0"/>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B435D"/>
    <w:rsid w:val="14AB43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8"/>
    <w:basedOn w:val="1"/>
    <w:uiPriority w:val="0"/>
    <w:pPr>
      <w:adjustRightInd w:val="0"/>
      <w:snapToGrid w:val="0"/>
      <w:spacing w:before="0" w:beforeAutospacing="0" w:after="0" w:afterAutospacing="0" w:line="328" w:lineRule="auto"/>
      <w:jc w:val="both"/>
    </w:pPr>
    <w:rPr>
      <w:rFonts w:hint="default" w:ascii="仿宋_GB2312" w:eastAsia="仿宋_GB2312" w:cs="仿宋_GB2312"/>
      <w:kern w:val="0"/>
      <w:sz w:val="32"/>
      <w:szCs w:val="32"/>
      <w:lang w:val="en-US" w:eastAsia="zh-CN" w:bidi="ar"/>
    </w:rPr>
  </w:style>
  <w:style w:type="paragraph" w:customStyle="1" w:styleId="5">
    <w:name w:val="p0"/>
    <w:basedOn w:val="1"/>
    <w:uiPriority w:val="0"/>
    <w:pPr>
      <w:spacing w:before="0" w:beforeAutospacing="0" w:after="0" w:afterAutospacing="0"/>
      <w:ind w:left="0" w:right="0"/>
      <w:jc w:val="both"/>
    </w:pPr>
    <w:rPr>
      <w:rFonts w:hint="default" w:ascii="Times New Roman" w:hAnsi="Times New Roman" w:cs="Times New Roman"/>
      <w:kern w:val="0"/>
      <w:sz w:val="21"/>
      <w:szCs w:val="21"/>
      <w:lang w:val="en-US" w:eastAsia="zh-CN" w:bidi="ar"/>
    </w:rPr>
  </w:style>
  <w:style w:type="character" w:customStyle="1" w:styleId="6">
    <w:name w:val="10"/>
    <w:basedOn w:val="2"/>
    <w:uiPriority w:val="0"/>
    <w:rPr>
      <w:rFonts w:hint="default" w:ascii="Times New Roman" w:hAnsi="Times New Roman" w:cs="Times New Roman"/>
    </w:rPr>
  </w:style>
  <w:style w:type="character" w:customStyle="1" w:styleId="7">
    <w:name w:val="15"/>
    <w:basedOn w:val="2"/>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2018-10-08T12:23:00Z</dcterms:created>
  <dc:creator>刘亚超</dc:creator>
  <cp:lastModifiedBy>刘亚超</cp:lastModifiedBy>
  <dcterms:modified xsi:type="dcterms:W3CDTF">2018-10-08T12:23:46Z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