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/>
        <w:jc w:val="center"/>
        <w:rPr>
          <w:rFonts w:ascii="&amp;quot" w:hAnsi="&amp;quot" w:eastAsia="&amp;quot" w:cs="&amp;quot"/>
          <w:b/>
          <w:i w:val="0"/>
          <w:color w:val="333333"/>
          <w:sz w:val="28"/>
          <w:szCs w:val="28"/>
        </w:rPr>
      </w:pPr>
      <w:bookmarkStart w:id="0" w:name="_GoBack"/>
      <w:r>
        <w:rPr>
          <w:rFonts w:hint="default" w:ascii="&amp;quot" w:hAnsi="&amp;quot" w:eastAsia="&amp;quot" w:cs="&amp;quot"/>
          <w:b/>
          <w:i w:val="0"/>
          <w:caps w:val="0"/>
          <w:color w:val="333333"/>
          <w:spacing w:val="0"/>
          <w:sz w:val="28"/>
          <w:szCs w:val="28"/>
          <w:u w:val="none"/>
        </w:rPr>
        <w:t>境外非政府组织在中国境内活动领域和项目目录、业务主管单位名录（2017）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3"/>
          <w:right w:val="none" w:color="auto" w:sz="0" w:space="0"/>
        </w:pBdr>
        <w:shd w:val="clear" w:fill="F9F9F9"/>
        <w:spacing w:before="150" w:beforeAutospacing="0" w:after="75" w:afterAutospacing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19232D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19232D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instrText xml:space="preserve"> HYPERLINK "http://wenzi.ngocn.net/user/143843" </w:instrText>
      </w:r>
      <w:r>
        <w:rPr>
          <w:rFonts w:hint="default" w:ascii="&amp;quot" w:hAnsi="&amp;quot" w:eastAsia="&amp;quot" w:cs="&amp;quot"/>
          <w:i w:val="0"/>
          <w:caps w:val="0"/>
          <w:color w:val="19232D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fldChar w:fldCharType="separate"/>
      </w:r>
      <w:r>
        <w:rPr>
          <w:rStyle w:val="5"/>
          <w:rFonts w:hint="default" w:ascii="&amp;quot" w:hAnsi="&amp;quot" w:eastAsia="&amp;quot" w:cs="&amp;quot"/>
          <w:i w:val="0"/>
          <w:caps w:val="0"/>
          <w:color w:val="19232D"/>
          <w:spacing w:val="0"/>
          <w:sz w:val="28"/>
          <w:szCs w:val="28"/>
          <w:u w:val="none"/>
          <w:bdr w:val="none" w:color="auto" w:sz="0" w:space="0"/>
          <w:shd w:val="clear" w:fill="F9F9F9"/>
        </w:rPr>
        <w:t>@政策观察</w:t>
      </w:r>
      <w:r>
        <w:rPr>
          <w:rFonts w:hint="default" w:ascii="&amp;quot" w:hAnsi="&amp;quot" w:eastAsia="&amp;quot" w:cs="&amp;quot"/>
          <w:i w:val="0"/>
          <w:caps w:val="0"/>
          <w:color w:val="19232D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fldChar w:fldCharType="end"/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 xml:space="preserve">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>2016-12-20 15:14:15</w:t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3"/>
          <w:right w:val="none" w:color="auto" w:sz="0" w:space="0"/>
        </w:pBdr>
        <w:shd w:val="clear" w:fill="F9F9F9"/>
        <w:spacing w:before="150" w:beforeAutospacing="0" w:after="75" w:afterAutospacing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>0</w:t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 xml:space="preserve">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>0</w:t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 xml:space="preserve">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>0</w:t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 xml:space="preserve">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>6045</w:t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auto" w:sz="0" w:space="0"/>
          <w:shd w:val="clear" w:fill="F9F9F9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50" w:lineRule="atLeast"/>
        <w:ind w:left="0" w:right="38" w:hanging="360"/>
        <w:jc w:val="left"/>
        <w:rPr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50" w:lineRule="atLeast"/>
        <w:ind w:left="0" w:right="75" w:hanging="360"/>
        <w:jc w:val="left"/>
        <w:rPr>
          <w:sz w:val="28"/>
          <w:szCs w:val="28"/>
        </w:rPr>
      </w:pP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instrText xml:space="preserve"> HYPERLINK "http://www.ngocn.net/tag?tagid=12150" \t "http://www.ngocn.net/column/_blank" </w:instrTex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5"/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t xml:space="preserve">境外非政府组织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50" w:lineRule="atLeast"/>
        <w:ind w:left="0" w:right="75" w:hanging="360"/>
        <w:jc w:val="left"/>
        <w:rPr>
          <w:sz w:val="28"/>
          <w:szCs w:val="28"/>
        </w:rPr>
      </w:pP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instrText xml:space="preserve"> HYPERLINK "http://www.ngocn.net/tag?tagid=12527" \t "http://www.ngocn.net/column/_blank" </w:instrTex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5"/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t xml:space="preserve">政策观察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50" w:lineRule="atLeast"/>
        <w:ind w:left="0" w:right="75" w:hanging="360"/>
        <w:jc w:val="left"/>
        <w:rPr>
          <w:sz w:val="28"/>
          <w:szCs w:val="28"/>
        </w:rPr>
      </w:pP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instrText xml:space="preserve"> HYPERLINK "http://www.ngocn.net/tag?tagid=16575" \t "http://www.ngocn.net/column/_blank" </w:instrTex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5"/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t xml:space="preserve">活动管理法 </w:t>
      </w:r>
      <w:r>
        <w:rPr>
          <w:rFonts w:hint="default" w:ascii="&amp;quot" w:hAnsi="&amp;quot" w:eastAsia="&amp;quot" w:cs="&amp;quot"/>
          <w:i w:val="0"/>
          <w:caps w:val="0"/>
          <w:color w:val="999999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ascii="新宋体" w:hAnsi="新宋体" w:eastAsia="新宋体" w:cs="新宋体"/>
          <w:i w:val="0"/>
          <w:caps w:val="0"/>
          <w:color w:val="535B60"/>
          <w:spacing w:val="0"/>
          <w:kern w:val="0"/>
          <w:sz w:val="28"/>
          <w:szCs w:val="28"/>
          <w:u w:val="none"/>
          <w:lang w:val="en-US" w:eastAsia="zh-CN" w:bidi="ar"/>
        </w:rPr>
        <w:t>今天公安部发布了《境外非政府组织在中国境内活动领域和项目目录、业务主管单位名录(2017)》，根据《境外非政府组织境内活动管理法》第十一条规定，境外非政府组织申请登记设立代表机构，应当经业务主管单位同意。</w:t>
      </w: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Style w:val="4"/>
          <w:rFonts w:ascii="新宋体" w:hAnsi="新宋体" w:eastAsia="新宋体" w:cs="新宋体"/>
          <w:b/>
          <w:i w:val="0"/>
          <w:caps w:val="0"/>
          <w:color w:val="009900"/>
          <w:spacing w:val="0"/>
          <w:kern w:val="0"/>
          <w:sz w:val="28"/>
          <w:szCs w:val="28"/>
          <w:u w:val="none"/>
          <w:lang w:val="en-US" w:eastAsia="zh-CN" w:bidi="ar"/>
        </w:rPr>
        <w:t>名录全文：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2733675"/>
            <wp:effectExtent l="0" t="0" r="0" b="0"/>
            <wp:docPr id="2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781550" cy="4105275"/>
            <wp:effectExtent l="0" t="0" r="0" b="0"/>
            <wp:docPr id="2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3552825"/>
            <wp:effectExtent l="0" t="0" r="0" b="0"/>
            <wp:docPr id="1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9650" cy="4152900"/>
            <wp:effectExtent l="0" t="0" r="0" b="0"/>
            <wp:docPr id="2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3086100"/>
            <wp:effectExtent l="0" t="0" r="0" b="0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3086100"/>
            <wp:effectExtent l="0" t="0" r="0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00600" cy="2114550"/>
            <wp:effectExtent l="0" t="0" r="0" b="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00600" cy="3619500"/>
            <wp:effectExtent l="0" t="0" r="0" b="0"/>
            <wp:docPr id="1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3981450"/>
            <wp:effectExtent l="0" t="0" r="0" b="0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943475" cy="4048125"/>
            <wp:effectExtent l="0" t="0" r="0" b="0"/>
            <wp:docPr id="1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00600" cy="2047875"/>
            <wp:effectExtent l="0" t="0" r="0" b="0"/>
            <wp:docPr id="1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4343400"/>
            <wp:effectExtent l="0" t="0" r="0" b="0"/>
            <wp:docPr id="1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29175" cy="3238500"/>
            <wp:effectExtent l="0" t="0" r="0" b="0"/>
            <wp:docPr id="2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791075" cy="4410075"/>
            <wp:effectExtent l="0" t="0" r="0" b="0"/>
            <wp:docPr id="1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9650" cy="3533775"/>
            <wp:effectExtent l="0" t="0" r="0" b="0"/>
            <wp:docPr id="1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3190875"/>
            <wp:effectExtent l="0" t="0" r="0" b="0"/>
            <wp:docPr id="2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5019675"/>
            <wp:effectExtent l="0" t="0" r="0" b="0"/>
            <wp:docPr id="22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67275" cy="3467100"/>
            <wp:effectExtent l="0" t="0" r="0" b="0"/>
            <wp:docPr id="1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0125" cy="2981325"/>
            <wp:effectExtent l="0" t="0" r="0" b="0"/>
            <wp:docPr id="6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9650" cy="4591050"/>
            <wp:effectExtent l="0" t="0" r="0" b="0"/>
            <wp:docPr id="8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 descr="IMG_2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9650" cy="3467100"/>
            <wp:effectExtent l="0" t="0" r="0" b="0"/>
            <wp:docPr id="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IMG_2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9650" cy="3467100"/>
            <wp:effectExtent l="0" t="0" r="0" b="0"/>
            <wp:docPr id="5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19650" cy="3362325"/>
            <wp:effectExtent l="0" t="0" r="0" b="0"/>
            <wp:docPr id="3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IMG_27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00600" cy="3381375"/>
            <wp:effectExtent l="0" t="0" r="0" b="0"/>
            <wp:docPr id="4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" descr="IMG_27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225" w:beforeAutospacing="0" w:after="150" w:afterAutospacing="0" w:line="22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535B60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35B60"/>
          <w:spacing w:val="0"/>
          <w:kern w:val="0"/>
          <w:sz w:val="28"/>
          <w:szCs w:val="28"/>
          <w:u w:val="none"/>
          <w:bdr w:val="none" w:color="535B60" w:sz="0" w:space="0"/>
          <w:lang w:val="en-US" w:eastAsia="zh-CN" w:bidi="ar"/>
        </w:rPr>
        <w:drawing>
          <wp:inline distT="0" distB="0" distL="114300" distR="114300">
            <wp:extent cx="4800600" cy="4933950"/>
            <wp:effectExtent l="0" t="0" r="0" b="0"/>
            <wp:docPr id="7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" descr="IMG_2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BC69"/>
    <w:multiLevelType w:val="multilevel"/>
    <w:tmpl w:val="7F9DBC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1C73"/>
    <w:rsid w:val="16A41C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2018-10-08T06:41:00Z</dcterms:created>
  <dc:creator>刘亚超</dc:creator>
  <cp:lastModifiedBy>刘亚超</cp:lastModifiedBy>
  <dcterms:modified xsi:type="dcterms:W3CDTF">2018-10-08T06:44:03Z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